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A4" w:rsidRDefault="000D36A4" w:rsidP="000D36A4">
      <w:pPr>
        <w:spacing w:before="240" w:after="0" w:line="240" w:lineRule="auto"/>
        <w:jc w:val="both"/>
        <w:rPr>
          <w:rFonts w:ascii="Arial" w:eastAsia="Times New Roman" w:hAnsi="Arial" w:cs="Arial"/>
          <w:sz w:val="24"/>
          <w:szCs w:val="24"/>
        </w:rPr>
      </w:pPr>
      <w:r>
        <w:rPr>
          <w:rFonts w:ascii="Arial" w:eastAsia="Times New Roman" w:hAnsi="Arial" w:cs="Arial"/>
          <w:sz w:val="24"/>
          <w:szCs w:val="24"/>
        </w:rPr>
        <w:t xml:space="preserve">                                                                                                   До Директорот и </w:t>
      </w:r>
    </w:p>
    <w:p w:rsidR="000D36A4" w:rsidRDefault="000D36A4" w:rsidP="000D36A4">
      <w:pPr>
        <w:spacing w:before="240" w:after="0" w:line="240" w:lineRule="auto"/>
        <w:jc w:val="both"/>
        <w:rPr>
          <w:rFonts w:ascii="Arial" w:eastAsia="Times New Roman" w:hAnsi="Arial" w:cs="Arial"/>
          <w:sz w:val="24"/>
          <w:szCs w:val="24"/>
        </w:rPr>
      </w:pPr>
      <w:r>
        <w:rPr>
          <w:rFonts w:ascii="Arial" w:eastAsia="Times New Roman" w:hAnsi="Arial" w:cs="Arial"/>
          <w:sz w:val="24"/>
          <w:szCs w:val="24"/>
        </w:rPr>
        <w:t xml:space="preserve">                                                                                               Активот по математика</w:t>
      </w:r>
    </w:p>
    <w:p w:rsidR="00500DCE" w:rsidRPr="00FE357C" w:rsidRDefault="00780A37" w:rsidP="000D36A4">
      <w:pPr>
        <w:spacing w:before="240" w:after="0" w:line="240" w:lineRule="auto"/>
        <w:jc w:val="both"/>
        <w:rPr>
          <w:rFonts w:ascii="Arial" w:eastAsia="Times New Roman" w:hAnsi="Arial" w:cs="Arial"/>
          <w:sz w:val="24"/>
          <w:szCs w:val="24"/>
        </w:rPr>
      </w:pPr>
      <w:r w:rsidRPr="00FE357C">
        <w:rPr>
          <w:rFonts w:ascii="Arial" w:eastAsia="Times New Roman" w:hAnsi="Arial" w:cs="Arial"/>
          <w:sz w:val="24"/>
          <w:szCs w:val="24"/>
        </w:rPr>
        <w:t>Предмет</w:t>
      </w:r>
      <w:r w:rsidR="00FE357C" w:rsidRPr="00FE357C">
        <w:rPr>
          <w:rFonts w:ascii="Arial" w:eastAsia="Times New Roman" w:hAnsi="Arial" w:cs="Arial"/>
          <w:sz w:val="24"/>
          <w:szCs w:val="24"/>
        </w:rPr>
        <w:t xml:space="preserve"> : </w:t>
      </w:r>
      <w:r w:rsidR="00C43F19">
        <w:rPr>
          <w:rFonts w:ascii="Arial" w:eastAsia="Times New Roman" w:hAnsi="Arial" w:cs="Arial"/>
          <w:sz w:val="24"/>
          <w:szCs w:val="24"/>
        </w:rPr>
        <w:t xml:space="preserve">                                                                                      </w:t>
      </w:r>
    </w:p>
    <w:p w:rsidR="0071255D" w:rsidRPr="00FE357C" w:rsidRDefault="0071255D" w:rsidP="00FE357C">
      <w:pPr>
        <w:pStyle w:val="Default"/>
        <w:jc w:val="both"/>
        <w:rPr>
          <w:rFonts w:ascii="Arial" w:hAnsi="Arial" w:cs="Arial"/>
        </w:rPr>
      </w:pPr>
    </w:p>
    <w:p w:rsidR="00FE357C" w:rsidRPr="00FE357C" w:rsidRDefault="00FE357C" w:rsidP="00FE357C">
      <w:pPr>
        <w:spacing w:after="0" w:line="240" w:lineRule="auto"/>
        <w:jc w:val="both"/>
        <w:rPr>
          <w:rFonts w:ascii="Arial" w:hAnsi="Arial" w:cs="Arial"/>
          <w:b/>
          <w:sz w:val="24"/>
          <w:szCs w:val="24"/>
        </w:rPr>
      </w:pPr>
      <w:r w:rsidRPr="00FE357C">
        <w:rPr>
          <w:rFonts w:ascii="Arial" w:hAnsi="Arial" w:cs="Arial"/>
          <w:b/>
          <w:sz w:val="24"/>
          <w:szCs w:val="24"/>
        </w:rPr>
        <w:t xml:space="preserve">Известување за </w:t>
      </w:r>
      <w:r>
        <w:rPr>
          <w:rFonts w:ascii="Arial" w:hAnsi="Arial" w:cs="Arial"/>
          <w:b/>
          <w:sz w:val="24"/>
          <w:szCs w:val="24"/>
        </w:rPr>
        <w:t>3</w:t>
      </w:r>
      <w:r w:rsidR="00F57521">
        <w:rPr>
          <w:rFonts w:ascii="Arial" w:hAnsi="Arial" w:cs="Arial"/>
          <w:b/>
          <w:sz w:val="24"/>
          <w:szCs w:val="24"/>
          <w:lang w:val="en-US"/>
        </w:rPr>
        <w:t>2</w:t>
      </w:r>
      <w:r>
        <w:rPr>
          <w:rFonts w:ascii="Arial" w:hAnsi="Arial" w:cs="Arial"/>
          <w:b/>
          <w:sz w:val="24"/>
          <w:szCs w:val="24"/>
        </w:rPr>
        <w:t xml:space="preserve"> - </w:t>
      </w:r>
      <w:r w:rsidRPr="00FE357C">
        <w:rPr>
          <w:rFonts w:ascii="Arial" w:hAnsi="Arial" w:cs="Arial"/>
          <w:b/>
          <w:sz w:val="24"/>
          <w:szCs w:val="24"/>
        </w:rPr>
        <w:t>Регионален натпревар по математика за учениците</w:t>
      </w:r>
    </w:p>
    <w:p w:rsidR="0071255D" w:rsidRDefault="00FE357C" w:rsidP="00FE357C">
      <w:pPr>
        <w:spacing w:after="0" w:line="240" w:lineRule="auto"/>
        <w:jc w:val="both"/>
        <w:rPr>
          <w:rFonts w:ascii="Arial" w:hAnsi="Arial" w:cs="Arial"/>
          <w:b/>
          <w:sz w:val="24"/>
          <w:szCs w:val="24"/>
        </w:rPr>
      </w:pPr>
      <w:r w:rsidRPr="00FE357C">
        <w:rPr>
          <w:rFonts w:ascii="Arial" w:hAnsi="Arial" w:cs="Arial"/>
          <w:b/>
          <w:sz w:val="24"/>
          <w:szCs w:val="24"/>
        </w:rPr>
        <w:t>од основното образование во учебната 201</w:t>
      </w:r>
      <w:r w:rsidR="005A7E06">
        <w:rPr>
          <w:rFonts w:ascii="Arial" w:hAnsi="Arial" w:cs="Arial"/>
          <w:b/>
          <w:sz w:val="24"/>
          <w:szCs w:val="24"/>
        </w:rPr>
        <w:t>3</w:t>
      </w:r>
      <w:r w:rsidRPr="00FE357C">
        <w:rPr>
          <w:rFonts w:ascii="Arial" w:hAnsi="Arial" w:cs="Arial"/>
          <w:b/>
          <w:sz w:val="24"/>
          <w:szCs w:val="24"/>
        </w:rPr>
        <w:t>/1</w:t>
      </w:r>
      <w:r w:rsidR="005A7E06">
        <w:rPr>
          <w:rFonts w:ascii="Arial" w:hAnsi="Arial" w:cs="Arial"/>
          <w:b/>
          <w:sz w:val="24"/>
          <w:szCs w:val="24"/>
        </w:rPr>
        <w:t>4</w:t>
      </w:r>
    </w:p>
    <w:p w:rsidR="000E49AC" w:rsidRPr="00FE357C" w:rsidRDefault="000E49AC" w:rsidP="00FE357C">
      <w:pPr>
        <w:spacing w:after="0" w:line="240" w:lineRule="auto"/>
        <w:jc w:val="both"/>
        <w:rPr>
          <w:rFonts w:ascii="Arial" w:hAnsi="Arial" w:cs="Arial"/>
          <w:b/>
          <w:bCs/>
          <w:sz w:val="24"/>
          <w:szCs w:val="24"/>
        </w:rPr>
      </w:pPr>
    </w:p>
    <w:p w:rsidR="0071255D" w:rsidRPr="00FE357C" w:rsidRDefault="0071255D" w:rsidP="00C43F19">
      <w:pPr>
        <w:pStyle w:val="yiv878384624msonormal"/>
        <w:spacing w:before="0" w:beforeAutospacing="0" w:after="0" w:afterAutospacing="0"/>
        <w:jc w:val="both"/>
        <w:rPr>
          <w:rFonts w:ascii="Arial" w:hAnsi="Arial" w:cs="Arial"/>
        </w:rPr>
      </w:pPr>
      <w:r w:rsidRPr="00FE357C">
        <w:rPr>
          <w:rFonts w:ascii="Arial" w:hAnsi="Arial" w:cs="Arial"/>
        </w:rPr>
        <w:t>Ве</w:t>
      </w:r>
      <w:r w:rsidR="00FE357C" w:rsidRPr="00FE357C">
        <w:rPr>
          <w:rFonts w:ascii="Arial" w:hAnsi="Arial" w:cs="Arial"/>
        </w:rPr>
        <w:t xml:space="preserve"> </w:t>
      </w:r>
      <w:r w:rsidRPr="00FE357C">
        <w:rPr>
          <w:rFonts w:ascii="Arial" w:hAnsi="Arial" w:cs="Arial"/>
        </w:rPr>
        <w:t>известуваме</w:t>
      </w:r>
      <w:r w:rsidR="00FE357C" w:rsidRPr="00FE357C">
        <w:rPr>
          <w:rFonts w:ascii="Arial" w:hAnsi="Arial" w:cs="Arial"/>
        </w:rPr>
        <w:t xml:space="preserve"> </w:t>
      </w:r>
      <w:r w:rsidRPr="00FE357C">
        <w:rPr>
          <w:rFonts w:ascii="Arial" w:hAnsi="Arial" w:cs="Arial"/>
        </w:rPr>
        <w:t>дека</w:t>
      </w:r>
      <w:r w:rsidR="00FE357C" w:rsidRPr="00FE357C">
        <w:rPr>
          <w:rFonts w:ascii="Arial" w:hAnsi="Arial" w:cs="Arial"/>
        </w:rPr>
        <w:t xml:space="preserve"> 3</w:t>
      </w:r>
      <w:r w:rsidR="00F57521">
        <w:rPr>
          <w:rFonts w:ascii="Arial" w:hAnsi="Arial" w:cs="Arial"/>
          <w:lang w:val="en-US"/>
        </w:rPr>
        <w:t>2</w:t>
      </w:r>
      <w:r w:rsidR="00FE357C" w:rsidRPr="00FE357C">
        <w:rPr>
          <w:rFonts w:ascii="Arial" w:hAnsi="Arial" w:cs="Arial"/>
        </w:rPr>
        <w:t xml:space="preserve"> </w:t>
      </w:r>
      <w:r w:rsidRPr="00FE357C">
        <w:rPr>
          <w:rFonts w:ascii="Arial" w:hAnsi="Arial" w:cs="Arial"/>
        </w:rPr>
        <w:t>–от</w:t>
      </w:r>
      <w:r w:rsidR="00FE357C" w:rsidRPr="00FE357C">
        <w:rPr>
          <w:rFonts w:ascii="Arial" w:hAnsi="Arial" w:cs="Arial"/>
        </w:rPr>
        <w:t xml:space="preserve"> </w:t>
      </w:r>
      <w:r w:rsidRPr="00FE357C">
        <w:rPr>
          <w:rFonts w:ascii="Arial" w:hAnsi="Arial" w:cs="Arial"/>
        </w:rPr>
        <w:t>Регионален</w:t>
      </w:r>
      <w:r w:rsidR="00FE357C" w:rsidRPr="00FE357C">
        <w:rPr>
          <w:rFonts w:ascii="Arial" w:hAnsi="Arial" w:cs="Arial"/>
        </w:rPr>
        <w:t xml:space="preserve"> </w:t>
      </w:r>
      <w:r w:rsidRPr="00FE357C">
        <w:rPr>
          <w:rFonts w:ascii="Arial" w:hAnsi="Arial" w:cs="Arial"/>
        </w:rPr>
        <w:t>натпревар</w:t>
      </w:r>
      <w:r w:rsidR="00FE357C" w:rsidRPr="00FE357C">
        <w:rPr>
          <w:rFonts w:ascii="Arial" w:hAnsi="Arial" w:cs="Arial"/>
        </w:rPr>
        <w:t xml:space="preserve"> </w:t>
      </w:r>
      <w:r w:rsidRPr="00FE357C">
        <w:rPr>
          <w:rFonts w:ascii="Arial" w:hAnsi="Arial" w:cs="Arial"/>
        </w:rPr>
        <w:t>по</w:t>
      </w:r>
      <w:r w:rsidR="00FE357C" w:rsidRPr="00FE357C">
        <w:rPr>
          <w:rFonts w:ascii="Arial" w:hAnsi="Arial" w:cs="Arial"/>
        </w:rPr>
        <w:t xml:space="preserve"> </w:t>
      </w:r>
      <w:r w:rsidRPr="00FE357C">
        <w:rPr>
          <w:rFonts w:ascii="Arial" w:hAnsi="Arial" w:cs="Arial"/>
        </w:rPr>
        <w:t>математика</w:t>
      </w:r>
      <w:r w:rsidR="00FE357C" w:rsidRPr="00FE357C">
        <w:rPr>
          <w:rFonts w:ascii="Arial" w:hAnsi="Arial" w:cs="Arial"/>
        </w:rPr>
        <w:t xml:space="preserve"> </w:t>
      </w:r>
      <w:r w:rsidRPr="00FE357C">
        <w:rPr>
          <w:rFonts w:ascii="Arial" w:hAnsi="Arial" w:cs="Arial"/>
        </w:rPr>
        <w:t>за</w:t>
      </w:r>
      <w:r w:rsidR="00FE357C" w:rsidRPr="00FE357C">
        <w:rPr>
          <w:rFonts w:ascii="Arial" w:hAnsi="Arial" w:cs="Arial"/>
        </w:rPr>
        <w:t xml:space="preserve"> </w:t>
      </w:r>
      <w:r w:rsidRPr="00FE357C">
        <w:rPr>
          <w:rFonts w:ascii="Arial" w:hAnsi="Arial" w:cs="Arial"/>
        </w:rPr>
        <w:t>ученици</w:t>
      </w:r>
      <w:r w:rsidR="00FE357C" w:rsidRPr="00FE357C">
        <w:rPr>
          <w:rFonts w:ascii="Arial" w:hAnsi="Arial" w:cs="Arial"/>
        </w:rPr>
        <w:t xml:space="preserve"> </w:t>
      </w:r>
      <w:r w:rsidRPr="00FE357C">
        <w:rPr>
          <w:rFonts w:ascii="Arial" w:hAnsi="Arial" w:cs="Arial"/>
        </w:rPr>
        <w:t>од</w:t>
      </w:r>
      <w:r w:rsidR="00FE357C" w:rsidRPr="00FE357C">
        <w:rPr>
          <w:rFonts w:ascii="Arial" w:hAnsi="Arial" w:cs="Arial"/>
        </w:rPr>
        <w:t xml:space="preserve"> </w:t>
      </w:r>
      <w:r w:rsidRPr="00FE357C">
        <w:rPr>
          <w:rFonts w:ascii="Arial" w:hAnsi="Arial" w:cs="Arial"/>
        </w:rPr>
        <w:t>основното</w:t>
      </w:r>
      <w:r w:rsidR="00FE357C" w:rsidRPr="00FE357C">
        <w:rPr>
          <w:rFonts w:ascii="Arial" w:hAnsi="Arial" w:cs="Arial"/>
        </w:rPr>
        <w:t xml:space="preserve"> </w:t>
      </w:r>
      <w:r w:rsidRPr="00FE357C">
        <w:rPr>
          <w:rFonts w:ascii="Arial" w:hAnsi="Arial" w:cs="Arial"/>
        </w:rPr>
        <w:t>образование</w:t>
      </w:r>
      <w:r w:rsidR="00FE357C" w:rsidRPr="00FE357C">
        <w:rPr>
          <w:rFonts w:ascii="Arial" w:hAnsi="Arial" w:cs="Arial"/>
        </w:rPr>
        <w:t xml:space="preserve"> </w:t>
      </w:r>
      <w:r w:rsidRPr="00FE357C">
        <w:rPr>
          <w:rFonts w:ascii="Arial" w:hAnsi="Arial" w:cs="Arial"/>
        </w:rPr>
        <w:t>за</w:t>
      </w:r>
      <w:r w:rsidR="00FE357C" w:rsidRPr="00FE357C">
        <w:rPr>
          <w:rFonts w:ascii="Arial" w:hAnsi="Arial" w:cs="Arial"/>
        </w:rPr>
        <w:t xml:space="preserve"> </w:t>
      </w:r>
      <w:r w:rsidRPr="00FE357C">
        <w:rPr>
          <w:rFonts w:ascii="Arial" w:hAnsi="Arial" w:cs="Arial"/>
        </w:rPr>
        <w:t>регионот</w:t>
      </w:r>
      <w:r w:rsidR="00FE357C" w:rsidRPr="00FE357C">
        <w:rPr>
          <w:rFonts w:ascii="Arial" w:hAnsi="Arial" w:cs="Arial"/>
        </w:rPr>
        <w:t xml:space="preserve"> </w:t>
      </w:r>
      <w:r w:rsidRPr="00FE357C">
        <w:rPr>
          <w:rFonts w:ascii="Arial" w:hAnsi="Arial" w:cs="Arial"/>
        </w:rPr>
        <w:t>Битола</w:t>
      </w:r>
      <w:r w:rsidR="00FE357C" w:rsidRPr="00FE357C">
        <w:rPr>
          <w:rFonts w:ascii="Arial" w:hAnsi="Arial" w:cs="Arial"/>
        </w:rPr>
        <w:t xml:space="preserve"> , </w:t>
      </w:r>
      <w:r w:rsidRPr="00FE357C">
        <w:rPr>
          <w:rFonts w:ascii="Arial" w:hAnsi="Arial" w:cs="Arial"/>
        </w:rPr>
        <w:t>Ресен</w:t>
      </w:r>
      <w:r w:rsidR="00FE357C" w:rsidRPr="00FE357C">
        <w:rPr>
          <w:rFonts w:ascii="Arial" w:hAnsi="Arial" w:cs="Arial"/>
        </w:rPr>
        <w:t xml:space="preserve"> </w:t>
      </w:r>
      <w:r w:rsidRPr="00FE357C">
        <w:rPr>
          <w:rFonts w:ascii="Arial" w:hAnsi="Arial" w:cs="Arial"/>
        </w:rPr>
        <w:t>и</w:t>
      </w:r>
      <w:r w:rsidR="00FE357C" w:rsidRPr="00FE357C">
        <w:rPr>
          <w:rFonts w:ascii="Arial" w:hAnsi="Arial" w:cs="Arial"/>
        </w:rPr>
        <w:t xml:space="preserve"> </w:t>
      </w:r>
      <w:r w:rsidRPr="00FE357C">
        <w:rPr>
          <w:rFonts w:ascii="Arial" w:hAnsi="Arial" w:cs="Arial"/>
        </w:rPr>
        <w:t>Демир</w:t>
      </w:r>
      <w:r w:rsidR="00FE357C" w:rsidRPr="00FE357C">
        <w:rPr>
          <w:rFonts w:ascii="Arial" w:hAnsi="Arial" w:cs="Arial"/>
        </w:rPr>
        <w:t xml:space="preserve"> </w:t>
      </w:r>
      <w:r w:rsidRPr="00FE357C">
        <w:rPr>
          <w:rFonts w:ascii="Arial" w:hAnsi="Arial" w:cs="Arial"/>
        </w:rPr>
        <w:t>Хисар</w:t>
      </w:r>
      <w:r w:rsidR="00FE357C" w:rsidRPr="00FE357C">
        <w:rPr>
          <w:rFonts w:ascii="Arial" w:hAnsi="Arial" w:cs="Arial"/>
        </w:rPr>
        <w:t xml:space="preserve"> </w:t>
      </w:r>
      <w:r w:rsidRPr="00FE357C">
        <w:rPr>
          <w:rFonts w:ascii="Arial" w:hAnsi="Arial" w:cs="Arial"/>
        </w:rPr>
        <w:t>ќе</w:t>
      </w:r>
      <w:r w:rsidR="00FE357C" w:rsidRPr="00FE357C">
        <w:rPr>
          <w:rFonts w:ascii="Arial" w:hAnsi="Arial" w:cs="Arial"/>
        </w:rPr>
        <w:t xml:space="preserve"> </w:t>
      </w:r>
      <w:r w:rsidRPr="00FE357C">
        <w:rPr>
          <w:rFonts w:ascii="Arial" w:hAnsi="Arial" w:cs="Arial"/>
        </w:rPr>
        <w:t>се</w:t>
      </w:r>
      <w:r w:rsidR="00FE357C" w:rsidRPr="00FE357C">
        <w:rPr>
          <w:rFonts w:ascii="Arial" w:hAnsi="Arial" w:cs="Arial"/>
        </w:rPr>
        <w:t xml:space="preserve"> </w:t>
      </w:r>
      <w:r w:rsidRPr="00FE357C">
        <w:rPr>
          <w:rFonts w:ascii="Arial" w:hAnsi="Arial" w:cs="Arial"/>
        </w:rPr>
        <w:t>одржи</w:t>
      </w:r>
      <w:r w:rsidR="00FE357C" w:rsidRPr="00FE357C">
        <w:rPr>
          <w:rFonts w:ascii="Arial" w:hAnsi="Arial" w:cs="Arial"/>
        </w:rPr>
        <w:t xml:space="preserve"> </w:t>
      </w:r>
      <w:r w:rsidRPr="00FE357C">
        <w:rPr>
          <w:rFonts w:ascii="Arial" w:hAnsi="Arial" w:cs="Arial"/>
        </w:rPr>
        <w:t>на</w:t>
      </w:r>
      <w:r w:rsidR="00FE357C" w:rsidRPr="00FE357C">
        <w:rPr>
          <w:rFonts w:ascii="Arial" w:hAnsi="Arial" w:cs="Arial"/>
        </w:rPr>
        <w:t xml:space="preserve"> </w:t>
      </w:r>
      <w:r w:rsidR="00F57521">
        <w:rPr>
          <w:rFonts w:ascii="Arial" w:hAnsi="Arial" w:cs="Arial"/>
          <w:lang w:val="en-US"/>
        </w:rPr>
        <w:t>29</w:t>
      </w:r>
      <w:r w:rsidR="00FE357C" w:rsidRPr="00FE357C">
        <w:rPr>
          <w:rFonts w:ascii="Arial" w:hAnsi="Arial" w:cs="Arial"/>
        </w:rPr>
        <w:t xml:space="preserve"> </w:t>
      </w:r>
      <w:r w:rsidRPr="00FE357C">
        <w:rPr>
          <w:rFonts w:ascii="Arial" w:hAnsi="Arial" w:cs="Arial"/>
        </w:rPr>
        <w:t>март</w:t>
      </w:r>
      <w:r w:rsidR="00FE357C" w:rsidRPr="00FE357C">
        <w:rPr>
          <w:rFonts w:ascii="Arial" w:hAnsi="Arial" w:cs="Arial"/>
        </w:rPr>
        <w:t xml:space="preserve"> . </w:t>
      </w:r>
      <w:r w:rsidRPr="00FE357C">
        <w:rPr>
          <w:rFonts w:ascii="Arial" w:hAnsi="Arial" w:cs="Arial"/>
        </w:rPr>
        <w:t>Домаќин</w:t>
      </w:r>
      <w:r w:rsidR="00FE357C" w:rsidRPr="00FE357C">
        <w:rPr>
          <w:rFonts w:ascii="Arial" w:hAnsi="Arial" w:cs="Arial"/>
        </w:rPr>
        <w:t xml:space="preserve"> </w:t>
      </w:r>
      <w:r w:rsidRPr="00FE357C">
        <w:rPr>
          <w:rFonts w:ascii="Arial" w:hAnsi="Arial" w:cs="Arial"/>
        </w:rPr>
        <w:t>на</w:t>
      </w:r>
      <w:r w:rsidR="00FE357C" w:rsidRPr="00FE357C">
        <w:rPr>
          <w:rFonts w:ascii="Arial" w:hAnsi="Arial" w:cs="Arial"/>
        </w:rPr>
        <w:t xml:space="preserve"> </w:t>
      </w:r>
      <w:r w:rsidRPr="00FE357C">
        <w:rPr>
          <w:rFonts w:ascii="Arial" w:hAnsi="Arial" w:cs="Arial"/>
        </w:rPr>
        <w:t>натпреварот</w:t>
      </w:r>
      <w:r w:rsidR="00FE357C" w:rsidRPr="00FE357C">
        <w:rPr>
          <w:rFonts w:ascii="Arial" w:hAnsi="Arial" w:cs="Arial"/>
        </w:rPr>
        <w:t xml:space="preserve"> </w:t>
      </w:r>
      <w:r w:rsidRPr="00FE357C">
        <w:rPr>
          <w:rFonts w:ascii="Arial" w:hAnsi="Arial" w:cs="Arial"/>
        </w:rPr>
        <w:t>е</w:t>
      </w:r>
      <w:r w:rsidR="00FE357C" w:rsidRPr="00FE357C">
        <w:rPr>
          <w:rFonts w:ascii="Arial" w:hAnsi="Arial" w:cs="Arial"/>
        </w:rPr>
        <w:t xml:space="preserve"> </w:t>
      </w:r>
      <w:r w:rsidRPr="00FE357C">
        <w:rPr>
          <w:rFonts w:ascii="Arial" w:hAnsi="Arial" w:cs="Arial"/>
        </w:rPr>
        <w:t>Активот</w:t>
      </w:r>
      <w:r w:rsidR="00FE357C" w:rsidRPr="00FE357C">
        <w:rPr>
          <w:rFonts w:ascii="Arial" w:hAnsi="Arial" w:cs="Arial"/>
        </w:rPr>
        <w:t xml:space="preserve"> </w:t>
      </w:r>
      <w:r w:rsidRPr="00FE357C">
        <w:rPr>
          <w:rFonts w:ascii="Arial" w:hAnsi="Arial" w:cs="Arial"/>
        </w:rPr>
        <w:t>на</w:t>
      </w:r>
      <w:r w:rsidR="00FE357C" w:rsidRPr="00FE357C">
        <w:rPr>
          <w:rFonts w:ascii="Arial" w:hAnsi="Arial" w:cs="Arial"/>
        </w:rPr>
        <w:t xml:space="preserve"> </w:t>
      </w:r>
      <w:r w:rsidRPr="00FE357C">
        <w:rPr>
          <w:rFonts w:ascii="Arial" w:hAnsi="Arial" w:cs="Arial"/>
        </w:rPr>
        <w:t>наставниците</w:t>
      </w:r>
      <w:r w:rsidR="00FE357C" w:rsidRPr="00FE357C">
        <w:rPr>
          <w:rFonts w:ascii="Arial" w:hAnsi="Arial" w:cs="Arial"/>
        </w:rPr>
        <w:t xml:space="preserve"> </w:t>
      </w:r>
      <w:r w:rsidRPr="00FE357C">
        <w:rPr>
          <w:rFonts w:ascii="Arial" w:hAnsi="Arial" w:cs="Arial"/>
        </w:rPr>
        <w:t>по</w:t>
      </w:r>
      <w:r w:rsidR="00FE357C" w:rsidRPr="00FE357C">
        <w:rPr>
          <w:rFonts w:ascii="Arial" w:hAnsi="Arial" w:cs="Arial"/>
        </w:rPr>
        <w:t xml:space="preserve"> </w:t>
      </w:r>
      <w:r w:rsidRPr="00FE357C">
        <w:rPr>
          <w:rFonts w:ascii="Arial" w:hAnsi="Arial" w:cs="Arial"/>
        </w:rPr>
        <w:t>математика</w:t>
      </w:r>
      <w:r w:rsidR="00FE357C" w:rsidRPr="00FE357C">
        <w:rPr>
          <w:rFonts w:ascii="Arial" w:hAnsi="Arial" w:cs="Arial"/>
        </w:rPr>
        <w:t xml:space="preserve"> </w:t>
      </w:r>
      <w:r w:rsidRPr="00FE357C">
        <w:rPr>
          <w:rFonts w:ascii="Arial" w:hAnsi="Arial" w:cs="Arial"/>
        </w:rPr>
        <w:t>при</w:t>
      </w:r>
      <w:r w:rsidR="00FE357C" w:rsidRPr="00FE357C">
        <w:rPr>
          <w:rFonts w:ascii="Arial" w:hAnsi="Arial" w:cs="Arial"/>
        </w:rPr>
        <w:t xml:space="preserve"> </w:t>
      </w:r>
      <w:r w:rsidRPr="00FE357C">
        <w:rPr>
          <w:rFonts w:ascii="Arial" w:hAnsi="Arial" w:cs="Arial"/>
        </w:rPr>
        <w:t>О</w:t>
      </w:r>
      <w:r w:rsidR="00FE357C" w:rsidRPr="00FE357C">
        <w:rPr>
          <w:rFonts w:ascii="Arial" w:hAnsi="Arial" w:cs="Arial"/>
        </w:rPr>
        <w:t>.</w:t>
      </w:r>
      <w:r w:rsidRPr="00FE357C">
        <w:rPr>
          <w:rFonts w:ascii="Arial" w:hAnsi="Arial" w:cs="Arial"/>
        </w:rPr>
        <w:t>У</w:t>
      </w:r>
      <w:r w:rsidR="00FE357C" w:rsidRPr="00FE357C">
        <w:rPr>
          <w:rFonts w:ascii="Arial" w:hAnsi="Arial" w:cs="Arial"/>
        </w:rPr>
        <w:t xml:space="preserve"> </w:t>
      </w:r>
      <w:r w:rsidR="00F57521">
        <w:rPr>
          <w:rFonts w:ascii="Arial" w:hAnsi="Arial" w:cs="Arial"/>
        </w:rPr>
        <w:t>„</w:t>
      </w:r>
      <w:r w:rsidR="00F57521">
        <w:rPr>
          <w:rFonts w:ascii="Arial" w:hAnsi="Arial" w:cs="Arial"/>
          <w:lang w:val="en-US"/>
        </w:rPr>
        <w:t xml:space="preserve">Коле </w:t>
      </w:r>
      <w:r w:rsidR="00F57521">
        <w:rPr>
          <w:rFonts w:ascii="Arial" w:hAnsi="Arial" w:cs="Arial"/>
        </w:rPr>
        <w:t>К</w:t>
      </w:r>
      <w:r w:rsidR="00F57521">
        <w:rPr>
          <w:rFonts w:ascii="Arial" w:hAnsi="Arial" w:cs="Arial"/>
          <w:lang w:val="en-US"/>
        </w:rPr>
        <w:t>анински</w:t>
      </w:r>
      <w:r w:rsidRPr="00FE357C">
        <w:rPr>
          <w:rFonts w:ascii="Arial" w:hAnsi="Arial" w:cs="Arial"/>
        </w:rPr>
        <w:t>„</w:t>
      </w:r>
      <w:r w:rsidR="00FE357C" w:rsidRPr="00FE357C">
        <w:rPr>
          <w:rFonts w:ascii="Arial" w:hAnsi="Arial" w:cs="Arial"/>
        </w:rPr>
        <w:t xml:space="preserve"> </w:t>
      </w:r>
      <w:r w:rsidRPr="00FE357C">
        <w:rPr>
          <w:rFonts w:ascii="Arial" w:hAnsi="Arial" w:cs="Arial"/>
        </w:rPr>
        <w:t>Битола</w:t>
      </w:r>
      <w:r w:rsidR="00F57521">
        <w:rPr>
          <w:rFonts w:ascii="Arial" w:hAnsi="Arial" w:cs="Arial"/>
        </w:rPr>
        <w:t>“</w:t>
      </w:r>
      <w:r w:rsidR="00FE357C" w:rsidRPr="00FE357C">
        <w:rPr>
          <w:rFonts w:ascii="Arial" w:hAnsi="Arial" w:cs="Arial"/>
        </w:rPr>
        <w:t xml:space="preserve"> , </w:t>
      </w:r>
      <w:r w:rsidRPr="00FE357C">
        <w:rPr>
          <w:rFonts w:ascii="Arial" w:hAnsi="Arial" w:cs="Arial"/>
        </w:rPr>
        <w:t>со</w:t>
      </w:r>
      <w:r w:rsidR="00FE357C" w:rsidRPr="00FE357C">
        <w:rPr>
          <w:rFonts w:ascii="Arial" w:hAnsi="Arial" w:cs="Arial"/>
        </w:rPr>
        <w:t xml:space="preserve"> </w:t>
      </w:r>
      <w:r w:rsidRPr="00FE357C">
        <w:rPr>
          <w:rFonts w:ascii="Arial" w:hAnsi="Arial" w:cs="Arial"/>
        </w:rPr>
        <w:t>п</w:t>
      </w:r>
      <w:r w:rsidR="00F57521">
        <w:rPr>
          <w:rFonts w:ascii="Arial" w:hAnsi="Arial" w:cs="Arial"/>
        </w:rPr>
        <w:t>о</w:t>
      </w:r>
      <w:r w:rsidRPr="00FE357C">
        <w:rPr>
          <w:rFonts w:ascii="Arial" w:hAnsi="Arial" w:cs="Arial"/>
        </w:rPr>
        <w:t>четок</w:t>
      </w:r>
      <w:r w:rsidR="00FE357C" w:rsidRPr="00FE357C">
        <w:rPr>
          <w:rFonts w:ascii="Arial" w:hAnsi="Arial" w:cs="Arial"/>
        </w:rPr>
        <w:t xml:space="preserve"> </w:t>
      </w:r>
      <w:r w:rsidRPr="00FE357C">
        <w:rPr>
          <w:rFonts w:ascii="Arial" w:hAnsi="Arial" w:cs="Arial"/>
        </w:rPr>
        <w:t>во</w:t>
      </w:r>
      <w:r w:rsidR="00FE357C" w:rsidRPr="00FE357C">
        <w:rPr>
          <w:rFonts w:ascii="Arial" w:hAnsi="Arial" w:cs="Arial"/>
        </w:rPr>
        <w:t xml:space="preserve"> 9 </w:t>
      </w:r>
      <w:r w:rsidRPr="00FE357C">
        <w:rPr>
          <w:rFonts w:ascii="Arial" w:hAnsi="Arial" w:cs="Arial"/>
        </w:rPr>
        <w:t>часот</w:t>
      </w:r>
      <w:r w:rsidR="00FE357C" w:rsidRPr="00FE357C">
        <w:rPr>
          <w:rFonts w:ascii="Arial" w:hAnsi="Arial" w:cs="Arial"/>
        </w:rPr>
        <w:t>.</w:t>
      </w:r>
    </w:p>
    <w:p w:rsidR="0071255D" w:rsidRPr="00FE357C" w:rsidRDefault="00FE357C" w:rsidP="00C43F19">
      <w:pPr>
        <w:pStyle w:val="yiv878384624msonormal"/>
        <w:spacing w:before="0" w:beforeAutospacing="0" w:after="0" w:afterAutospacing="0"/>
        <w:jc w:val="both"/>
        <w:rPr>
          <w:rFonts w:ascii="Arial" w:hAnsi="Arial" w:cs="Arial"/>
        </w:rPr>
      </w:pPr>
      <w:r w:rsidRPr="00FE357C">
        <w:rPr>
          <w:rFonts w:ascii="Arial" w:hAnsi="Arial" w:cs="Arial"/>
        </w:rPr>
        <w:t>На Регионалниот натпревар учествуваат учениците од основното образование о</w:t>
      </w:r>
      <w:r w:rsidR="0071255D" w:rsidRPr="00FE357C">
        <w:rPr>
          <w:rFonts w:ascii="Arial" w:hAnsi="Arial" w:cs="Arial"/>
        </w:rPr>
        <w:t>д</w:t>
      </w:r>
      <w:r w:rsidRPr="00FE357C">
        <w:rPr>
          <w:rFonts w:ascii="Arial" w:hAnsi="Arial" w:cs="Arial"/>
        </w:rPr>
        <w:t xml:space="preserve"> </w:t>
      </w:r>
      <w:r>
        <w:rPr>
          <w:rFonts w:ascii="Arial" w:hAnsi="Arial" w:cs="Arial"/>
          <w:lang w:val="en-US"/>
        </w:rPr>
        <w:t>IV</w:t>
      </w:r>
      <w:r w:rsidRPr="00FE357C">
        <w:rPr>
          <w:rFonts w:ascii="Arial" w:hAnsi="Arial" w:cs="Arial"/>
        </w:rPr>
        <w:t xml:space="preserve"> до </w:t>
      </w:r>
      <w:r>
        <w:rPr>
          <w:rFonts w:ascii="Arial" w:hAnsi="Arial" w:cs="Arial"/>
          <w:lang w:val="en-US"/>
        </w:rPr>
        <w:t>VIII</w:t>
      </w:r>
      <w:r w:rsidRPr="00FE357C">
        <w:rPr>
          <w:rFonts w:ascii="Arial" w:hAnsi="Arial" w:cs="Arial"/>
        </w:rPr>
        <w:t xml:space="preserve"> одделение</w:t>
      </w:r>
    </w:p>
    <w:p w:rsidR="0071255D" w:rsidRPr="00FE357C" w:rsidRDefault="0071255D" w:rsidP="00C43F19">
      <w:pPr>
        <w:pStyle w:val="yiv878384624msonormal"/>
        <w:spacing w:before="0" w:beforeAutospacing="0" w:after="0" w:afterAutospacing="0"/>
        <w:jc w:val="both"/>
        <w:rPr>
          <w:rFonts w:ascii="Arial" w:hAnsi="Arial" w:cs="Arial"/>
        </w:rPr>
      </w:pPr>
      <w:r w:rsidRPr="00FE357C">
        <w:rPr>
          <w:rFonts w:ascii="Arial" w:hAnsi="Arial" w:cs="Arial"/>
        </w:rPr>
        <w:t>Согласно</w:t>
      </w:r>
      <w:r w:rsidR="00FE357C" w:rsidRPr="00FE357C">
        <w:rPr>
          <w:rFonts w:ascii="Arial" w:hAnsi="Arial" w:cs="Arial"/>
        </w:rPr>
        <w:t xml:space="preserve"> </w:t>
      </w:r>
      <w:r w:rsidRPr="00FE357C">
        <w:rPr>
          <w:rFonts w:ascii="Arial" w:hAnsi="Arial" w:cs="Arial"/>
        </w:rPr>
        <w:t>чл</w:t>
      </w:r>
      <w:r w:rsidR="00C43F19">
        <w:rPr>
          <w:rFonts w:ascii="Arial" w:hAnsi="Arial" w:cs="Arial"/>
        </w:rPr>
        <w:t>.</w:t>
      </w:r>
      <w:r w:rsidR="00FE357C" w:rsidRPr="00FE357C">
        <w:rPr>
          <w:rFonts w:ascii="Arial" w:hAnsi="Arial" w:cs="Arial"/>
        </w:rPr>
        <w:t xml:space="preserve"> 17 </w:t>
      </w:r>
      <w:r w:rsidRPr="00FE357C">
        <w:rPr>
          <w:rFonts w:ascii="Arial" w:hAnsi="Arial" w:cs="Arial"/>
        </w:rPr>
        <w:t>од</w:t>
      </w:r>
      <w:r w:rsidR="00FE357C" w:rsidRPr="00FE357C">
        <w:rPr>
          <w:rFonts w:ascii="Arial" w:hAnsi="Arial" w:cs="Arial"/>
        </w:rPr>
        <w:t xml:space="preserve"> </w:t>
      </w:r>
      <w:r w:rsidRPr="00FE357C">
        <w:rPr>
          <w:rFonts w:ascii="Arial" w:hAnsi="Arial" w:cs="Arial"/>
        </w:rPr>
        <w:t>Правилникот</w:t>
      </w:r>
      <w:r w:rsidR="00FE357C" w:rsidRPr="00FE357C">
        <w:rPr>
          <w:rFonts w:ascii="Arial" w:hAnsi="Arial" w:cs="Arial"/>
        </w:rPr>
        <w:t xml:space="preserve"> </w:t>
      </w:r>
      <w:r w:rsidRPr="00FE357C">
        <w:rPr>
          <w:rFonts w:ascii="Arial" w:hAnsi="Arial" w:cs="Arial"/>
        </w:rPr>
        <w:t>за</w:t>
      </w:r>
      <w:r w:rsidR="00FE357C" w:rsidRPr="00FE357C">
        <w:rPr>
          <w:rFonts w:ascii="Arial" w:hAnsi="Arial" w:cs="Arial"/>
        </w:rPr>
        <w:t xml:space="preserve"> </w:t>
      </w:r>
      <w:r w:rsidRPr="00FE357C">
        <w:rPr>
          <w:rFonts w:ascii="Arial" w:hAnsi="Arial" w:cs="Arial"/>
        </w:rPr>
        <w:t>натпревари</w:t>
      </w:r>
      <w:r w:rsidR="00FE357C" w:rsidRPr="00FE357C">
        <w:rPr>
          <w:rFonts w:ascii="Arial" w:hAnsi="Arial" w:cs="Arial"/>
        </w:rPr>
        <w:t xml:space="preserve"> , </w:t>
      </w:r>
      <w:r w:rsidRPr="00FE357C">
        <w:rPr>
          <w:rFonts w:ascii="Arial" w:hAnsi="Arial" w:cs="Arial"/>
        </w:rPr>
        <w:t>бројот</w:t>
      </w:r>
      <w:r w:rsidR="00FE357C" w:rsidRPr="00FE357C">
        <w:rPr>
          <w:rFonts w:ascii="Arial" w:hAnsi="Arial" w:cs="Arial"/>
        </w:rPr>
        <w:t xml:space="preserve"> </w:t>
      </w:r>
      <w:r w:rsidRPr="00FE357C">
        <w:rPr>
          <w:rFonts w:ascii="Arial" w:hAnsi="Arial" w:cs="Arial"/>
        </w:rPr>
        <w:t>на</w:t>
      </w:r>
      <w:r w:rsidR="00FE357C" w:rsidRPr="00FE357C">
        <w:rPr>
          <w:rFonts w:ascii="Arial" w:hAnsi="Arial" w:cs="Arial"/>
        </w:rPr>
        <w:t xml:space="preserve"> </w:t>
      </w:r>
      <w:r w:rsidRPr="00FE357C">
        <w:rPr>
          <w:rFonts w:ascii="Arial" w:hAnsi="Arial" w:cs="Arial"/>
        </w:rPr>
        <w:t>натпреварувачите</w:t>
      </w:r>
      <w:r w:rsidR="00C43F19">
        <w:rPr>
          <w:rFonts w:ascii="Arial" w:hAnsi="Arial" w:cs="Arial"/>
        </w:rPr>
        <w:t xml:space="preserve"> </w:t>
      </w:r>
      <w:r w:rsidR="00FE357C" w:rsidRPr="00FE357C">
        <w:rPr>
          <w:rFonts w:ascii="Arial" w:hAnsi="Arial" w:cs="Arial"/>
        </w:rPr>
        <w:t xml:space="preserve"> </w:t>
      </w:r>
      <w:r w:rsidRPr="00FE357C">
        <w:rPr>
          <w:rFonts w:ascii="Arial" w:hAnsi="Arial" w:cs="Arial"/>
        </w:rPr>
        <w:t>во</w:t>
      </w:r>
      <w:r w:rsidR="00FE357C" w:rsidRPr="00FE357C">
        <w:rPr>
          <w:rFonts w:ascii="Arial" w:hAnsi="Arial" w:cs="Arial"/>
        </w:rPr>
        <w:t xml:space="preserve">  </w:t>
      </w:r>
      <w:r w:rsidRPr="00FE357C">
        <w:rPr>
          <w:rFonts w:ascii="Arial" w:hAnsi="Arial" w:cs="Arial"/>
        </w:rPr>
        <w:t>екипата</w:t>
      </w:r>
      <w:r w:rsidR="00FE357C" w:rsidRPr="00FE357C">
        <w:rPr>
          <w:rFonts w:ascii="Arial" w:hAnsi="Arial" w:cs="Arial"/>
        </w:rPr>
        <w:t xml:space="preserve"> </w:t>
      </w:r>
      <w:r w:rsidRPr="00FE357C">
        <w:rPr>
          <w:rFonts w:ascii="Arial" w:hAnsi="Arial" w:cs="Arial"/>
        </w:rPr>
        <w:t>на</w:t>
      </w:r>
      <w:r w:rsidR="00FE357C" w:rsidRPr="00FE357C">
        <w:rPr>
          <w:rFonts w:ascii="Arial" w:hAnsi="Arial" w:cs="Arial"/>
        </w:rPr>
        <w:t xml:space="preserve"> </w:t>
      </w:r>
      <w:r w:rsidRPr="00FE357C">
        <w:rPr>
          <w:rFonts w:ascii="Arial" w:hAnsi="Arial" w:cs="Arial"/>
        </w:rPr>
        <w:t>училиштето</w:t>
      </w:r>
      <w:r w:rsidR="00FE357C" w:rsidRPr="00FE357C">
        <w:rPr>
          <w:rFonts w:ascii="Arial" w:hAnsi="Arial" w:cs="Arial"/>
        </w:rPr>
        <w:t xml:space="preserve"> </w:t>
      </w:r>
      <w:r w:rsidRPr="00FE357C">
        <w:rPr>
          <w:rFonts w:ascii="Arial" w:hAnsi="Arial" w:cs="Arial"/>
        </w:rPr>
        <w:t>е</w:t>
      </w:r>
      <w:r w:rsidR="00FE357C" w:rsidRPr="00FE357C">
        <w:rPr>
          <w:rFonts w:ascii="Arial" w:hAnsi="Arial" w:cs="Arial"/>
        </w:rPr>
        <w:t xml:space="preserve"> :</w:t>
      </w:r>
    </w:p>
    <w:p w:rsidR="0071255D" w:rsidRPr="00FE357C" w:rsidRDefault="00FE357C" w:rsidP="00C43F19">
      <w:pPr>
        <w:pStyle w:val="yiv878384624msonormal"/>
        <w:numPr>
          <w:ilvl w:val="0"/>
          <w:numId w:val="1"/>
        </w:numPr>
        <w:spacing w:before="0" w:beforeAutospacing="0" w:after="0" w:afterAutospacing="0"/>
        <w:jc w:val="both"/>
        <w:rPr>
          <w:rFonts w:ascii="Arial" w:hAnsi="Arial" w:cs="Arial"/>
        </w:rPr>
      </w:pPr>
      <w:r w:rsidRPr="00FE357C">
        <w:rPr>
          <w:rFonts w:ascii="Arial" w:hAnsi="Arial" w:cs="Arial"/>
        </w:rPr>
        <w:t xml:space="preserve">Училиштето кое има до 10 паралелки од </w:t>
      </w:r>
      <w:r>
        <w:rPr>
          <w:rFonts w:ascii="Arial" w:hAnsi="Arial" w:cs="Arial"/>
          <w:lang w:val="en-US"/>
        </w:rPr>
        <w:t>IV</w:t>
      </w:r>
      <w:r w:rsidRPr="00FE357C">
        <w:rPr>
          <w:rFonts w:ascii="Arial" w:hAnsi="Arial" w:cs="Arial"/>
        </w:rPr>
        <w:t xml:space="preserve"> до </w:t>
      </w:r>
      <w:r>
        <w:rPr>
          <w:rFonts w:ascii="Arial" w:hAnsi="Arial" w:cs="Arial"/>
          <w:lang w:val="en-US"/>
        </w:rPr>
        <w:t>VIII</w:t>
      </w:r>
      <w:r w:rsidRPr="00FE357C">
        <w:rPr>
          <w:rFonts w:ascii="Arial" w:hAnsi="Arial" w:cs="Arial"/>
        </w:rPr>
        <w:t xml:space="preserve"> одделение на Регионалниот натпревар учествува со 8 натпреварувачи. </w:t>
      </w:r>
    </w:p>
    <w:p w:rsidR="0071255D" w:rsidRPr="00FE357C" w:rsidRDefault="00FE357C" w:rsidP="00C43F19">
      <w:pPr>
        <w:pStyle w:val="yiv878384624msonormal"/>
        <w:numPr>
          <w:ilvl w:val="0"/>
          <w:numId w:val="1"/>
        </w:numPr>
        <w:spacing w:before="0" w:beforeAutospacing="0" w:after="0" w:afterAutospacing="0"/>
        <w:jc w:val="both"/>
        <w:rPr>
          <w:rFonts w:ascii="Arial" w:hAnsi="Arial" w:cs="Arial"/>
        </w:rPr>
      </w:pPr>
      <w:r w:rsidRPr="00FE357C">
        <w:rPr>
          <w:rFonts w:ascii="Arial" w:hAnsi="Arial" w:cs="Arial"/>
        </w:rPr>
        <w:t xml:space="preserve">Училиште кое има повеќе од 10, а не повеќе од 15 паралелки од </w:t>
      </w:r>
      <w:r>
        <w:rPr>
          <w:rFonts w:ascii="Arial" w:hAnsi="Arial" w:cs="Arial"/>
          <w:lang w:val="en-US"/>
        </w:rPr>
        <w:t>IV</w:t>
      </w:r>
      <w:r w:rsidRPr="00FE357C">
        <w:rPr>
          <w:rFonts w:ascii="Arial" w:hAnsi="Arial" w:cs="Arial"/>
        </w:rPr>
        <w:t xml:space="preserve"> до </w:t>
      </w:r>
      <w:r>
        <w:rPr>
          <w:rFonts w:ascii="Arial" w:hAnsi="Arial" w:cs="Arial"/>
          <w:lang w:val="en-US"/>
        </w:rPr>
        <w:t>VIII</w:t>
      </w:r>
      <w:r w:rsidRPr="00FE357C">
        <w:rPr>
          <w:rFonts w:ascii="Arial" w:hAnsi="Arial" w:cs="Arial"/>
        </w:rPr>
        <w:t xml:space="preserve"> одделение на Регионалниот натпревар учествува со 12 натпреварувачи. </w:t>
      </w:r>
    </w:p>
    <w:p w:rsidR="0071255D" w:rsidRPr="00FE357C" w:rsidRDefault="00FE357C" w:rsidP="00C43F19">
      <w:pPr>
        <w:pStyle w:val="yiv878384624msonormal"/>
        <w:numPr>
          <w:ilvl w:val="0"/>
          <w:numId w:val="1"/>
        </w:numPr>
        <w:spacing w:before="0" w:beforeAutospacing="0" w:after="0" w:afterAutospacing="0"/>
        <w:jc w:val="both"/>
        <w:rPr>
          <w:rFonts w:ascii="Arial" w:hAnsi="Arial" w:cs="Arial"/>
        </w:rPr>
      </w:pPr>
      <w:r w:rsidRPr="00FE357C">
        <w:rPr>
          <w:rFonts w:ascii="Arial" w:hAnsi="Arial" w:cs="Arial"/>
        </w:rPr>
        <w:t xml:space="preserve">Училиште со над 15 паралелки од </w:t>
      </w:r>
      <w:r>
        <w:rPr>
          <w:rFonts w:ascii="Arial" w:hAnsi="Arial" w:cs="Arial"/>
          <w:lang w:val="en-US"/>
        </w:rPr>
        <w:t>IV</w:t>
      </w:r>
      <w:r w:rsidRPr="00FE357C">
        <w:rPr>
          <w:rFonts w:ascii="Arial" w:hAnsi="Arial" w:cs="Arial"/>
        </w:rPr>
        <w:t xml:space="preserve"> до </w:t>
      </w:r>
      <w:r>
        <w:rPr>
          <w:rFonts w:ascii="Arial" w:hAnsi="Arial" w:cs="Arial"/>
          <w:lang w:val="en-US"/>
        </w:rPr>
        <w:t>VIII</w:t>
      </w:r>
      <w:r w:rsidRPr="00FE357C">
        <w:rPr>
          <w:rFonts w:ascii="Arial" w:hAnsi="Arial" w:cs="Arial"/>
        </w:rPr>
        <w:t xml:space="preserve"> одделение на Регионалниот натпревар учествува со 14 натпреварувачи. </w:t>
      </w:r>
    </w:p>
    <w:p w:rsidR="0071255D" w:rsidRDefault="00FE357C" w:rsidP="00C43F19">
      <w:pPr>
        <w:pStyle w:val="yiv878384624msonormal"/>
        <w:spacing w:before="0" w:beforeAutospacing="0" w:after="0" w:afterAutospacing="0"/>
        <w:jc w:val="both"/>
        <w:rPr>
          <w:rFonts w:ascii="Arial" w:hAnsi="Arial" w:cs="Arial"/>
        </w:rPr>
      </w:pPr>
      <w:r w:rsidRPr="00FE357C">
        <w:rPr>
          <w:rFonts w:ascii="Arial" w:hAnsi="Arial" w:cs="Arial"/>
        </w:rPr>
        <w:t xml:space="preserve">На </w:t>
      </w:r>
      <w:r w:rsidR="00C43F19">
        <w:rPr>
          <w:rFonts w:ascii="Arial" w:hAnsi="Arial" w:cs="Arial"/>
        </w:rPr>
        <w:t>Р</w:t>
      </w:r>
      <w:r w:rsidRPr="00FE357C">
        <w:rPr>
          <w:rFonts w:ascii="Arial" w:hAnsi="Arial" w:cs="Arial"/>
        </w:rPr>
        <w:t>егионалниот натпревар  надвор од горенаведените критериуми учествуваат учениците кои на минатогодишниот Републички натпревар освоиле награда. Училиштето домаќин на Регионалниот натпревар може да учествува со по еден натпреварувач повеќе во секое одделение, надвор од пропишаниот број на натпреварувачи.</w:t>
      </w:r>
    </w:p>
    <w:p w:rsidR="00F57521" w:rsidRPr="003D49D1" w:rsidRDefault="00F57521" w:rsidP="00C43F19">
      <w:pPr>
        <w:pStyle w:val="yiv878384624msonormal"/>
        <w:spacing w:before="0" w:beforeAutospacing="0" w:after="0" w:afterAutospacing="0"/>
        <w:jc w:val="both"/>
        <w:rPr>
          <w:rFonts w:ascii="Arial" w:hAnsi="Arial" w:cs="Arial"/>
          <w:lang w:val="en-US"/>
        </w:rPr>
      </w:pPr>
    </w:p>
    <w:p w:rsidR="0071255D" w:rsidRDefault="00FE357C" w:rsidP="00C43F19">
      <w:pPr>
        <w:pStyle w:val="yiv878384624msonormal"/>
        <w:spacing w:before="0" w:beforeAutospacing="0" w:after="0" w:afterAutospacing="0"/>
        <w:jc w:val="both"/>
        <w:rPr>
          <w:rFonts w:ascii="Arial" w:hAnsi="Arial" w:cs="Arial"/>
          <w:b/>
          <w:bCs/>
        </w:rPr>
      </w:pPr>
      <w:r>
        <w:rPr>
          <w:rFonts w:ascii="Arial" w:hAnsi="Arial" w:cs="Arial"/>
          <w:b/>
          <w:bCs/>
          <w:lang w:val="en-US"/>
        </w:rPr>
        <w:t>П</w:t>
      </w:r>
      <w:r w:rsidRPr="00FE357C">
        <w:rPr>
          <w:rFonts w:ascii="Arial" w:hAnsi="Arial" w:cs="Arial"/>
          <w:b/>
          <w:bCs/>
        </w:rPr>
        <w:t xml:space="preserve">ријавата за учество на Регионалниот натпревар да ја доставите до училиштето домаќин </w:t>
      </w:r>
      <w:r>
        <w:rPr>
          <w:rFonts w:ascii="Arial" w:hAnsi="Arial" w:cs="Arial"/>
          <w:b/>
          <w:bCs/>
        </w:rPr>
        <w:t>Оу„</w:t>
      </w:r>
      <w:r w:rsidR="00F57521">
        <w:rPr>
          <w:rFonts w:ascii="Arial" w:hAnsi="Arial" w:cs="Arial"/>
          <w:b/>
          <w:bCs/>
        </w:rPr>
        <w:t>Коле Канински</w:t>
      </w:r>
      <w:r>
        <w:rPr>
          <w:rFonts w:ascii="Arial" w:hAnsi="Arial" w:cs="Arial"/>
          <w:b/>
          <w:bCs/>
        </w:rPr>
        <w:t xml:space="preserve">„ Битола </w:t>
      </w:r>
      <w:r w:rsidRPr="00FE357C">
        <w:rPr>
          <w:rFonts w:ascii="Arial" w:hAnsi="Arial" w:cs="Arial"/>
          <w:b/>
          <w:bCs/>
        </w:rPr>
        <w:t>најдоцна 15</w:t>
      </w:r>
      <w:r>
        <w:rPr>
          <w:rFonts w:ascii="Arial" w:hAnsi="Arial" w:cs="Arial"/>
          <w:b/>
          <w:bCs/>
        </w:rPr>
        <w:t xml:space="preserve"> март 201</w:t>
      </w:r>
      <w:r w:rsidR="00F57521">
        <w:rPr>
          <w:rFonts w:ascii="Arial" w:hAnsi="Arial" w:cs="Arial"/>
          <w:b/>
          <w:bCs/>
        </w:rPr>
        <w:t>4</w:t>
      </w:r>
      <w:r>
        <w:rPr>
          <w:rFonts w:ascii="Arial" w:hAnsi="Arial" w:cs="Arial"/>
          <w:b/>
          <w:bCs/>
        </w:rPr>
        <w:t xml:space="preserve"> г.</w:t>
      </w:r>
      <w:r w:rsidRPr="00FE357C">
        <w:rPr>
          <w:rFonts w:ascii="Arial" w:hAnsi="Arial" w:cs="Arial"/>
          <w:b/>
          <w:bCs/>
        </w:rPr>
        <w:t xml:space="preserve"> </w:t>
      </w:r>
      <w:r w:rsidR="00564727">
        <w:rPr>
          <w:rFonts w:ascii="Arial" w:hAnsi="Arial" w:cs="Arial"/>
          <w:b/>
          <w:bCs/>
        </w:rPr>
        <w:t xml:space="preserve">(во пријавата треба читко да биде запишано името и презимето на ученикот , неговиот ментор </w:t>
      </w:r>
      <w:r w:rsidR="00F57521">
        <w:rPr>
          <w:rFonts w:ascii="Arial" w:hAnsi="Arial" w:cs="Arial"/>
          <w:b/>
          <w:bCs/>
        </w:rPr>
        <w:t>,</w:t>
      </w:r>
      <w:r w:rsidR="00564727">
        <w:rPr>
          <w:rFonts w:ascii="Arial" w:hAnsi="Arial" w:cs="Arial"/>
          <w:b/>
          <w:bCs/>
        </w:rPr>
        <w:t xml:space="preserve"> училиште</w:t>
      </w:r>
      <w:r w:rsidR="00F57521">
        <w:rPr>
          <w:rFonts w:ascii="Arial" w:hAnsi="Arial" w:cs="Arial"/>
          <w:b/>
          <w:bCs/>
        </w:rPr>
        <w:t xml:space="preserve"> и име и презиме на Директорот на училиштето</w:t>
      </w:r>
      <w:r w:rsidR="00564727">
        <w:rPr>
          <w:rFonts w:ascii="Arial" w:hAnsi="Arial" w:cs="Arial"/>
          <w:b/>
          <w:bCs/>
        </w:rPr>
        <w:t>).</w:t>
      </w:r>
    </w:p>
    <w:p w:rsidR="00F87BA0" w:rsidRDefault="00F87BA0" w:rsidP="00FE357C">
      <w:pPr>
        <w:pStyle w:val="yiv878384624msonormal"/>
        <w:ind w:right="720"/>
        <w:jc w:val="both"/>
        <w:rPr>
          <w:rFonts w:ascii="Arial" w:hAnsi="Arial" w:cs="Arial"/>
          <w:b/>
          <w:bCs/>
        </w:rPr>
      </w:pPr>
      <w:r>
        <w:rPr>
          <w:rFonts w:ascii="Arial" w:hAnsi="Arial" w:cs="Arial"/>
          <w:b/>
          <w:bCs/>
        </w:rPr>
        <w:t>Лица за контакт</w:t>
      </w:r>
    </w:p>
    <w:p w:rsidR="005A7E06" w:rsidRDefault="005A7E06" w:rsidP="00F87BA0">
      <w:pPr>
        <w:pStyle w:val="Default"/>
        <w:rPr>
          <w:rFonts w:asciiTheme="minorHAnsi" w:hAnsiTheme="minorHAnsi"/>
        </w:rPr>
      </w:pPr>
      <w:r w:rsidRPr="005A7E06">
        <w:rPr>
          <w:rFonts w:ascii="Arial" w:hAnsi="Arial" w:cs="Arial"/>
          <w:b/>
          <w:u w:val="single"/>
        </w:rPr>
        <w:t>Жаклина Пеева</w:t>
      </w:r>
      <w:r w:rsidRPr="005A7E06">
        <w:rPr>
          <w:rFonts w:ascii="Arial" w:hAnsi="Arial" w:cs="Arial"/>
        </w:rPr>
        <w:t xml:space="preserve">   тел.075271505 </w:t>
      </w:r>
      <w:hyperlink r:id="rId8" w:history="1">
        <w:r w:rsidRPr="005A7E06">
          <w:rPr>
            <w:rStyle w:val="Hyperlink"/>
            <w:rFonts w:ascii="Arial" w:hAnsi="Arial" w:cs="Arial"/>
          </w:rPr>
          <w:t>zspeeva@gmail.com</w:t>
        </w:r>
      </w:hyperlink>
      <w:r w:rsidRPr="005A7E06">
        <w:rPr>
          <w:rFonts w:ascii="Arial" w:hAnsi="Arial" w:cs="Arial"/>
        </w:rPr>
        <w:br/>
      </w:r>
      <w:r>
        <w:br/>
      </w:r>
      <w:r w:rsidRPr="005A7E06">
        <w:rPr>
          <w:rFonts w:ascii="Arial" w:hAnsi="Arial" w:cs="Arial"/>
          <w:b/>
          <w:u w:val="single"/>
        </w:rPr>
        <w:t>Наташа Дамјановска</w:t>
      </w:r>
      <w:r w:rsidRPr="005A7E06">
        <w:rPr>
          <w:rFonts w:ascii="Arial" w:hAnsi="Arial" w:cs="Arial"/>
        </w:rPr>
        <w:t xml:space="preserve"> </w:t>
      </w:r>
      <w:r>
        <w:rPr>
          <w:rFonts w:ascii="Arial" w:hAnsi="Arial" w:cs="Arial"/>
        </w:rPr>
        <w:t xml:space="preserve">тел.075947110  </w:t>
      </w:r>
      <w:r w:rsidRPr="005A7E06">
        <w:rPr>
          <w:rFonts w:ascii="Arial" w:hAnsi="Arial" w:cs="Arial"/>
        </w:rPr>
        <w:t>"ndamjanovska" &lt;</w:t>
      </w:r>
      <w:hyperlink r:id="rId9" w:history="1">
        <w:r w:rsidRPr="005A7E06">
          <w:rPr>
            <w:rStyle w:val="Hyperlink"/>
            <w:rFonts w:ascii="Arial" w:hAnsi="Arial" w:cs="Arial"/>
          </w:rPr>
          <w:t>ndamjanovska@gmail.com</w:t>
        </w:r>
      </w:hyperlink>
      <w:r>
        <w:t>&gt;,</w:t>
      </w:r>
    </w:p>
    <w:p w:rsidR="005A7E06" w:rsidRDefault="005A7E06" w:rsidP="00F87BA0">
      <w:pPr>
        <w:pStyle w:val="Default"/>
        <w:rPr>
          <w:rFonts w:asciiTheme="minorHAnsi" w:hAnsiTheme="minorHAnsi"/>
        </w:rPr>
      </w:pPr>
    </w:p>
    <w:p w:rsidR="00F87BA0" w:rsidRDefault="00C43F19" w:rsidP="00F87BA0">
      <w:pPr>
        <w:pStyle w:val="Default"/>
        <w:rPr>
          <w:rFonts w:ascii="Arial" w:hAnsi="Arial" w:cs="Arial"/>
        </w:rPr>
      </w:pPr>
      <w:r w:rsidRPr="00C43F19">
        <w:rPr>
          <w:rFonts w:ascii="Arial" w:hAnsi="Arial" w:cs="Arial"/>
          <w:u w:val="single"/>
        </w:rPr>
        <w:t>Во прилог на ова известување Ви ја испраќаме и пријавата за пријавување за Регионалниот натпревар</w:t>
      </w:r>
      <w:r w:rsidRPr="00C43F19">
        <w:rPr>
          <w:rFonts w:ascii="Arial" w:hAnsi="Arial" w:cs="Arial"/>
        </w:rPr>
        <w:t>.</w:t>
      </w:r>
    </w:p>
    <w:p w:rsidR="000D36A4" w:rsidRPr="00C43F19" w:rsidRDefault="000D36A4" w:rsidP="00F87BA0">
      <w:pPr>
        <w:pStyle w:val="Default"/>
        <w:rPr>
          <w:rFonts w:ascii="Arial" w:hAnsi="Arial" w:cs="Arial"/>
        </w:rPr>
      </w:pPr>
    </w:p>
    <w:p w:rsidR="00C43F19" w:rsidRDefault="00C43F19" w:rsidP="005A7E06">
      <w:pPr>
        <w:pStyle w:val="yiv878384624msonormal"/>
        <w:spacing w:before="0" w:beforeAutospacing="0" w:after="0" w:afterAutospacing="0"/>
        <w:jc w:val="both"/>
        <w:rPr>
          <w:rFonts w:ascii="Arial" w:hAnsi="Arial" w:cs="Arial"/>
        </w:rPr>
      </w:pPr>
      <w:r w:rsidRPr="00C43F19">
        <w:rPr>
          <w:rFonts w:ascii="Arial" w:hAnsi="Arial" w:cs="Arial"/>
        </w:rPr>
        <w:t>За успешно спроведување на  натпреварот училиштата чии екипи се до</w:t>
      </w:r>
      <w:r>
        <w:rPr>
          <w:rFonts w:ascii="Arial" w:hAnsi="Arial" w:cs="Arial"/>
        </w:rPr>
        <w:t xml:space="preserve"> </w:t>
      </w:r>
      <w:r w:rsidRPr="00C43F19">
        <w:rPr>
          <w:rFonts w:ascii="Arial" w:hAnsi="Arial" w:cs="Arial"/>
        </w:rPr>
        <w:t xml:space="preserve">10 ученици партиципираат по 350 </w:t>
      </w:r>
      <w:r>
        <w:rPr>
          <w:rFonts w:ascii="Arial" w:hAnsi="Arial" w:cs="Arial"/>
        </w:rPr>
        <w:t xml:space="preserve">денари </w:t>
      </w:r>
      <w:r w:rsidRPr="00C43F19">
        <w:rPr>
          <w:rFonts w:ascii="Arial" w:hAnsi="Arial" w:cs="Arial"/>
        </w:rPr>
        <w:t>и задолжително присуство на еден ментор.</w:t>
      </w:r>
      <w:r>
        <w:rPr>
          <w:rFonts w:ascii="Arial" w:hAnsi="Arial" w:cs="Arial"/>
        </w:rPr>
        <w:t xml:space="preserve"> </w:t>
      </w:r>
      <w:r w:rsidRPr="00C43F19">
        <w:rPr>
          <w:rFonts w:ascii="Arial" w:hAnsi="Arial" w:cs="Arial"/>
        </w:rPr>
        <w:t>Училиштата чии екипи ќе бројат над 10 натпреварувачи партиципираат по 700 денари и присуство на 2 ментори за работа во комисите .</w:t>
      </w:r>
    </w:p>
    <w:p w:rsidR="000D36A4" w:rsidRDefault="000D36A4" w:rsidP="000D36A4">
      <w:pPr>
        <w:pStyle w:val="yiv878384624msonormal"/>
        <w:spacing w:before="0" w:beforeAutospacing="0" w:after="0" w:afterAutospacing="0"/>
        <w:ind w:right="720"/>
        <w:jc w:val="both"/>
        <w:rPr>
          <w:rFonts w:ascii="Arial" w:hAnsi="Arial" w:cs="Arial"/>
        </w:rPr>
      </w:pPr>
    </w:p>
    <w:p w:rsidR="00C43F19" w:rsidRDefault="00C43F19" w:rsidP="000D36A4">
      <w:pPr>
        <w:pStyle w:val="yiv878384624msonormal"/>
        <w:spacing w:before="0" w:beforeAutospacing="0" w:after="0" w:afterAutospacing="0"/>
        <w:ind w:right="720"/>
        <w:jc w:val="both"/>
        <w:rPr>
          <w:rFonts w:ascii="Arial" w:hAnsi="Arial" w:cs="Arial"/>
        </w:rPr>
      </w:pPr>
      <w:r>
        <w:rPr>
          <w:rFonts w:ascii="Arial" w:hAnsi="Arial" w:cs="Arial"/>
        </w:rPr>
        <w:t>П</w:t>
      </w:r>
      <w:r w:rsidRPr="00C43F19">
        <w:rPr>
          <w:rFonts w:ascii="Arial" w:hAnsi="Arial" w:cs="Arial"/>
        </w:rPr>
        <w:t xml:space="preserve">аричните средствата да се уплаќаат на тренсакциска сметка </w:t>
      </w:r>
    </w:p>
    <w:p w:rsidR="00C43F19" w:rsidRDefault="00C43F19" w:rsidP="000D36A4">
      <w:pPr>
        <w:pStyle w:val="yiv878384624msonormal"/>
        <w:spacing w:before="0" w:beforeAutospacing="0" w:after="0" w:afterAutospacing="0"/>
        <w:ind w:right="720"/>
        <w:jc w:val="both"/>
        <w:rPr>
          <w:rFonts w:ascii="Arial" w:hAnsi="Arial" w:cs="Arial"/>
        </w:rPr>
      </w:pPr>
      <w:r w:rsidRPr="00C43F19">
        <w:rPr>
          <w:rFonts w:ascii="Arial" w:hAnsi="Arial" w:cs="Arial"/>
        </w:rPr>
        <w:t>500 0000001953 85    АД Стопанска банка Битола ,</w:t>
      </w:r>
    </w:p>
    <w:p w:rsidR="00C43F19" w:rsidRDefault="00C43F19" w:rsidP="000D36A4">
      <w:pPr>
        <w:pStyle w:val="yiv878384624msonormal"/>
        <w:spacing w:before="0" w:beforeAutospacing="0" w:after="0" w:afterAutospacing="0"/>
        <w:ind w:right="720"/>
        <w:jc w:val="both"/>
        <w:rPr>
          <w:rFonts w:ascii="Arial" w:hAnsi="Arial" w:cs="Arial"/>
        </w:rPr>
      </w:pPr>
      <w:r w:rsidRPr="00C43F19">
        <w:rPr>
          <w:rFonts w:ascii="Arial" w:hAnsi="Arial" w:cs="Arial"/>
        </w:rPr>
        <w:t xml:space="preserve">дб 4002977125550 со назнака  за </w:t>
      </w:r>
      <w:r>
        <w:rPr>
          <w:rFonts w:ascii="Arial" w:hAnsi="Arial" w:cs="Arial"/>
        </w:rPr>
        <w:t>31-</w:t>
      </w:r>
      <w:r w:rsidRPr="00C43F19">
        <w:rPr>
          <w:rFonts w:ascii="Arial" w:hAnsi="Arial" w:cs="Arial"/>
        </w:rPr>
        <w:t>Регионал</w:t>
      </w:r>
      <w:r>
        <w:rPr>
          <w:rFonts w:ascii="Arial" w:hAnsi="Arial" w:cs="Arial"/>
        </w:rPr>
        <w:t>ен</w:t>
      </w:r>
      <w:r w:rsidRPr="00C43F19">
        <w:rPr>
          <w:rFonts w:ascii="Arial" w:hAnsi="Arial" w:cs="Arial"/>
        </w:rPr>
        <w:t xml:space="preserve"> натпревар.</w:t>
      </w:r>
    </w:p>
    <w:p w:rsidR="00B74227" w:rsidRPr="008D3033" w:rsidRDefault="00FF7761" w:rsidP="008D3033">
      <w:pPr>
        <w:pStyle w:val="yiv878384624msonormal"/>
        <w:spacing w:before="0" w:beforeAutospacing="0" w:after="0" w:afterAutospacing="0"/>
        <w:ind w:right="720"/>
        <w:jc w:val="both"/>
        <w:rPr>
          <w:rFonts w:ascii="Arial" w:hAnsi="Arial" w:cs="Arial"/>
        </w:rPr>
      </w:pPr>
      <w:r>
        <w:rPr>
          <w:rFonts w:ascii="Arial" w:hAnsi="Arial" w:cs="Arial"/>
        </w:rPr>
        <w:t>Со почит</w:t>
      </w:r>
    </w:p>
    <w:p w:rsidR="00B74227" w:rsidRPr="00B74227" w:rsidRDefault="00B74227" w:rsidP="00B74227">
      <w:pPr>
        <w:jc w:val="center"/>
        <w:rPr>
          <w:rFonts w:ascii="Arial" w:hAnsi="Arial" w:cs="Arial"/>
          <w:b/>
          <w:sz w:val="28"/>
          <w:szCs w:val="28"/>
        </w:rPr>
      </w:pPr>
      <w:r w:rsidRPr="00DD5BDB">
        <w:rPr>
          <w:rFonts w:ascii="Arial" w:hAnsi="Arial" w:cs="Arial"/>
          <w:b/>
          <w:sz w:val="28"/>
          <w:szCs w:val="28"/>
        </w:rPr>
        <w:lastRenderedPageBreak/>
        <w:t>ПРИЈАВА</w:t>
      </w:r>
    </w:p>
    <w:p w:rsidR="00B74227" w:rsidRDefault="00B74227" w:rsidP="00B74227">
      <w:pPr>
        <w:jc w:val="center"/>
        <w:rPr>
          <w:rFonts w:ascii="Arial" w:hAnsi="Arial" w:cs="Arial"/>
          <w:sz w:val="24"/>
          <w:szCs w:val="24"/>
        </w:rPr>
      </w:pPr>
      <w:r w:rsidRPr="003E36FA">
        <w:rPr>
          <w:rFonts w:ascii="Arial" w:hAnsi="Arial" w:cs="Arial"/>
          <w:sz w:val="24"/>
          <w:szCs w:val="24"/>
        </w:rPr>
        <w:t xml:space="preserve">ЗА </w:t>
      </w:r>
      <w:r>
        <w:rPr>
          <w:rFonts w:ascii="Arial" w:hAnsi="Arial" w:cs="Arial"/>
          <w:b/>
          <w:sz w:val="24"/>
          <w:szCs w:val="24"/>
          <w:lang w:val="en-US"/>
        </w:rPr>
        <w:t>XXX</w:t>
      </w:r>
      <w:r w:rsidRPr="00FF7761">
        <w:rPr>
          <w:rFonts w:ascii="Arial" w:hAnsi="Arial" w:cs="Arial"/>
          <w:b/>
          <w:sz w:val="24"/>
          <w:szCs w:val="24"/>
          <w:lang w:val="en-US"/>
        </w:rPr>
        <w:t>I</w:t>
      </w:r>
      <w:r w:rsidR="00F57521">
        <w:rPr>
          <w:rFonts w:ascii="Arial" w:hAnsi="Arial" w:cs="Arial"/>
          <w:b/>
          <w:sz w:val="24"/>
          <w:szCs w:val="24"/>
          <w:lang w:val="en-US"/>
        </w:rPr>
        <w:t>I</w:t>
      </w:r>
      <w:r w:rsidRPr="003E36FA">
        <w:rPr>
          <w:rFonts w:ascii="Arial" w:hAnsi="Arial" w:cs="Arial"/>
          <w:sz w:val="24"/>
          <w:szCs w:val="24"/>
        </w:rPr>
        <w:t xml:space="preserve"> РЕГИОНАЛЕН НАТПРЕВАР ПО МАТЕМАТИКА ЗА УЧЕНИЦИ ОД ОСНОВНОТО ОБРАЗОВАНИЕ ШТО ЌЕ СЕ ОДРЖИ НА  </w:t>
      </w:r>
      <w:r w:rsidR="00F57521">
        <w:rPr>
          <w:rFonts w:ascii="Arial" w:hAnsi="Arial" w:cs="Arial"/>
          <w:sz w:val="24"/>
          <w:szCs w:val="24"/>
          <w:lang w:val="en-US"/>
        </w:rPr>
        <w:t>29</w:t>
      </w:r>
      <w:r w:rsidRPr="003E36FA">
        <w:rPr>
          <w:rFonts w:ascii="Arial" w:hAnsi="Arial" w:cs="Arial"/>
          <w:sz w:val="24"/>
          <w:szCs w:val="24"/>
        </w:rPr>
        <w:t>-03-201</w:t>
      </w:r>
      <w:r w:rsidR="00F22629">
        <w:rPr>
          <w:rFonts w:ascii="Arial" w:hAnsi="Arial" w:cs="Arial"/>
          <w:sz w:val="24"/>
          <w:szCs w:val="24"/>
        </w:rPr>
        <w:t>4</w:t>
      </w:r>
      <w:r w:rsidRPr="003E36FA">
        <w:rPr>
          <w:rFonts w:ascii="Arial" w:hAnsi="Arial" w:cs="Arial"/>
          <w:sz w:val="24"/>
          <w:szCs w:val="24"/>
        </w:rPr>
        <w:t xml:space="preserve"> ГОДИНА В</w:t>
      </w:r>
      <w:r>
        <w:rPr>
          <w:rFonts w:ascii="Arial" w:hAnsi="Arial" w:cs="Arial"/>
          <w:sz w:val="24"/>
          <w:szCs w:val="24"/>
        </w:rPr>
        <w:t>О</w:t>
      </w:r>
    </w:p>
    <w:p w:rsidR="00B74227" w:rsidRPr="003E36FA" w:rsidRDefault="00B74227" w:rsidP="00B74227">
      <w:pPr>
        <w:jc w:val="center"/>
        <w:rPr>
          <w:rFonts w:ascii="Arial" w:hAnsi="Arial" w:cs="Arial"/>
          <w:sz w:val="24"/>
          <w:szCs w:val="24"/>
        </w:rPr>
      </w:pPr>
      <w:r w:rsidRPr="003E36FA">
        <w:rPr>
          <w:rFonts w:ascii="Arial" w:hAnsi="Arial" w:cs="Arial"/>
          <w:sz w:val="24"/>
          <w:szCs w:val="24"/>
        </w:rPr>
        <w:t xml:space="preserve"> ОУ”</w:t>
      </w:r>
      <w:r w:rsidR="005A7E06">
        <w:rPr>
          <w:rFonts w:ascii="Arial" w:hAnsi="Arial" w:cs="Arial"/>
          <w:sz w:val="24"/>
          <w:szCs w:val="24"/>
          <w:lang w:val="en-US"/>
        </w:rPr>
        <w:t>КОЛЕ КАНИНСКИ</w:t>
      </w:r>
      <w:r w:rsidRPr="003E36FA">
        <w:rPr>
          <w:rFonts w:ascii="Arial" w:hAnsi="Arial" w:cs="Arial"/>
          <w:sz w:val="24"/>
          <w:szCs w:val="24"/>
        </w:rPr>
        <w:t>” БИТОЛА</w:t>
      </w:r>
      <w:r w:rsidRPr="003E36FA">
        <w:rPr>
          <w:rFonts w:ascii="Arial" w:hAnsi="Arial" w:cs="Arial"/>
          <w:sz w:val="24"/>
          <w:szCs w:val="24"/>
        </w:rPr>
        <w:tab/>
      </w:r>
    </w:p>
    <w:p w:rsidR="00B74227" w:rsidRPr="003E36FA" w:rsidRDefault="00B74227" w:rsidP="00B74227">
      <w:pPr>
        <w:rPr>
          <w:rFonts w:ascii="Arial" w:hAnsi="Arial" w:cs="Arial"/>
          <w:sz w:val="24"/>
          <w:szCs w:val="24"/>
        </w:rPr>
      </w:pPr>
      <w:r w:rsidRPr="003E36FA">
        <w:rPr>
          <w:rFonts w:ascii="Arial" w:hAnsi="Arial" w:cs="Arial"/>
          <w:sz w:val="24"/>
          <w:szCs w:val="24"/>
        </w:rPr>
        <w:t>Од ОУ”</w:t>
      </w:r>
      <w:r>
        <w:rPr>
          <w:rFonts w:ascii="Arial" w:hAnsi="Arial" w:cs="Arial"/>
          <w:sz w:val="24"/>
          <w:szCs w:val="24"/>
        </w:rPr>
        <w:t>__________________________</w:t>
      </w:r>
      <w:r w:rsidRPr="003E36FA">
        <w:rPr>
          <w:rFonts w:ascii="Arial" w:hAnsi="Arial" w:cs="Arial"/>
          <w:sz w:val="24"/>
          <w:szCs w:val="24"/>
        </w:rPr>
        <w:t xml:space="preserve">” од </w:t>
      </w:r>
      <w:r>
        <w:rPr>
          <w:rFonts w:ascii="Arial" w:hAnsi="Arial" w:cs="Arial"/>
          <w:sz w:val="24"/>
          <w:szCs w:val="24"/>
        </w:rPr>
        <w:t>__________________</w:t>
      </w:r>
      <w:r w:rsidRPr="003E36FA">
        <w:rPr>
          <w:rFonts w:ascii="Arial" w:hAnsi="Arial" w:cs="Arial"/>
          <w:sz w:val="24"/>
          <w:szCs w:val="24"/>
        </w:rPr>
        <w:t xml:space="preserve"> , тел. </w:t>
      </w:r>
      <w:r>
        <w:rPr>
          <w:rFonts w:ascii="Arial" w:hAnsi="Arial" w:cs="Arial"/>
          <w:sz w:val="24"/>
          <w:szCs w:val="24"/>
        </w:rPr>
        <w:t>_____________</w:t>
      </w:r>
      <w:r w:rsidRPr="003E36FA">
        <w:rPr>
          <w:rFonts w:ascii="Arial" w:hAnsi="Arial" w:cs="Arial"/>
          <w:sz w:val="24"/>
          <w:szCs w:val="24"/>
        </w:rPr>
        <w:t xml:space="preserve">, </w:t>
      </w:r>
    </w:p>
    <w:p w:rsidR="00B74227" w:rsidRPr="003E36FA" w:rsidRDefault="00B74227" w:rsidP="00B74227">
      <w:pPr>
        <w:rPr>
          <w:rFonts w:ascii="Arial" w:hAnsi="Arial" w:cs="Arial"/>
          <w:sz w:val="24"/>
          <w:szCs w:val="24"/>
        </w:rPr>
      </w:pPr>
      <w:r w:rsidRPr="003E36FA">
        <w:rPr>
          <w:rFonts w:ascii="Arial" w:hAnsi="Arial" w:cs="Arial"/>
          <w:sz w:val="24"/>
          <w:szCs w:val="24"/>
        </w:rPr>
        <w:t>е-</w:t>
      </w:r>
      <w:r>
        <w:rPr>
          <w:rFonts w:ascii="Arial" w:hAnsi="Arial" w:cs="Arial"/>
          <w:sz w:val="24"/>
          <w:szCs w:val="24"/>
          <w:lang w:val="en-US"/>
        </w:rPr>
        <w:t>mail</w:t>
      </w:r>
      <w:r w:rsidRPr="003E36FA">
        <w:rPr>
          <w:rFonts w:ascii="Arial" w:hAnsi="Arial" w:cs="Arial"/>
          <w:sz w:val="24"/>
          <w:szCs w:val="24"/>
        </w:rPr>
        <w:t xml:space="preserve"> : ______________________________________</w:t>
      </w:r>
    </w:p>
    <w:p w:rsidR="00B74227" w:rsidRPr="003E36FA" w:rsidRDefault="00B74227" w:rsidP="00B74227">
      <w:pPr>
        <w:jc w:val="center"/>
        <w:rPr>
          <w:rFonts w:ascii="Arial" w:hAnsi="Arial" w:cs="Arial"/>
          <w:sz w:val="24"/>
          <w:szCs w:val="24"/>
        </w:rPr>
      </w:pPr>
      <w:r w:rsidRPr="003E36FA">
        <w:rPr>
          <w:rFonts w:ascii="Arial" w:hAnsi="Arial" w:cs="Arial"/>
          <w:sz w:val="24"/>
          <w:szCs w:val="24"/>
        </w:rPr>
        <w:t xml:space="preserve">Во нашето училиште од </w:t>
      </w:r>
      <w:r>
        <w:rPr>
          <w:rFonts w:ascii="Arial" w:hAnsi="Arial" w:cs="Arial"/>
          <w:sz w:val="24"/>
          <w:szCs w:val="24"/>
          <w:lang w:val="en-US"/>
        </w:rPr>
        <w:t>IV</w:t>
      </w:r>
      <w:r w:rsidRPr="003E36FA">
        <w:rPr>
          <w:rFonts w:ascii="Arial" w:hAnsi="Arial" w:cs="Arial"/>
          <w:sz w:val="24"/>
          <w:szCs w:val="24"/>
        </w:rPr>
        <w:t xml:space="preserve"> до </w:t>
      </w:r>
      <w:r>
        <w:rPr>
          <w:rFonts w:ascii="Arial" w:hAnsi="Arial" w:cs="Arial"/>
          <w:sz w:val="24"/>
          <w:szCs w:val="24"/>
          <w:lang w:val="en-US"/>
        </w:rPr>
        <w:t>VIII</w:t>
      </w:r>
      <w:r w:rsidRPr="003E36FA">
        <w:rPr>
          <w:rFonts w:ascii="Arial" w:hAnsi="Arial" w:cs="Arial"/>
          <w:sz w:val="24"/>
          <w:szCs w:val="24"/>
        </w:rPr>
        <w:t xml:space="preserve"> одделение </w:t>
      </w:r>
      <w:r>
        <w:rPr>
          <w:rFonts w:ascii="Arial" w:hAnsi="Arial" w:cs="Arial"/>
          <w:sz w:val="24"/>
          <w:szCs w:val="24"/>
        </w:rPr>
        <w:t>има ___</w:t>
      </w:r>
      <w:r w:rsidRPr="003E36FA">
        <w:rPr>
          <w:rFonts w:ascii="Arial" w:hAnsi="Arial" w:cs="Arial"/>
          <w:sz w:val="24"/>
          <w:szCs w:val="24"/>
        </w:rPr>
        <w:t xml:space="preserve"> паралелки</w:t>
      </w:r>
    </w:p>
    <w:tbl>
      <w:tblPr>
        <w:tblW w:w="109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835"/>
        <w:gridCol w:w="1134"/>
        <w:gridCol w:w="3544"/>
        <w:gridCol w:w="1628"/>
        <w:gridCol w:w="1210"/>
      </w:tblGrid>
      <w:tr w:rsidR="00B74227" w:rsidRPr="003E36FA" w:rsidTr="009A6440">
        <w:trPr>
          <w:trHeight w:val="853"/>
        </w:trPr>
        <w:tc>
          <w:tcPr>
            <w:tcW w:w="568" w:type="dxa"/>
          </w:tcPr>
          <w:p w:rsidR="00B74227" w:rsidRPr="003E36FA" w:rsidRDefault="00B74227" w:rsidP="009A6440">
            <w:pPr>
              <w:spacing w:after="0" w:line="240" w:lineRule="auto"/>
              <w:jc w:val="center"/>
              <w:rPr>
                <w:rFonts w:ascii="Arial" w:hAnsi="Arial" w:cs="Arial"/>
              </w:rPr>
            </w:pPr>
            <w:r w:rsidRPr="003E36FA">
              <w:rPr>
                <w:rFonts w:ascii="Arial" w:hAnsi="Arial" w:cs="Arial"/>
              </w:rPr>
              <w:t>р.б.</w:t>
            </w:r>
          </w:p>
        </w:tc>
        <w:tc>
          <w:tcPr>
            <w:tcW w:w="2835"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Име и презиме на ученикот</w:t>
            </w:r>
          </w:p>
        </w:tc>
        <w:tc>
          <w:tcPr>
            <w:tcW w:w="1134"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Одд.</w:t>
            </w:r>
          </w:p>
        </w:tc>
        <w:tc>
          <w:tcPr>
            <w:tcW w:w="3544"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Ментор</w:t>
            </w:r>
          </w:p>
        </w:tc>
        <w:tc>
          <w:tcPr>
            <w:tcW w:w="162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Просторија</w:t>
            </w:r>
          </w:p>
        </w:tc>
        <w:tc>
          <w:tcPr>
            <w:tcW w:w="1210"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Место на седење</w:t>
            </w:r>
          </w:p>
        </w:tc>
      </w:tr>
      <w:tr w:rsidR="00B74227" w:rsidRPr="003E36FA" w:rsidTr="009A6440">
        <w:trPr>
          <w:trHeight w:val="295"/>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1</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79"/>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2</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79"/>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3</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79"/>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4</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95"/>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5</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79"/>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6</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79"/>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7</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95"/>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8</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79"/>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9</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79"/>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10</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79"/>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11</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95"/>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12</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79"/>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13</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r w:rsidR="00B74227" w:rsidRPr="003E36FA" w:rsidTr="009A6440">
        <w:trPr>
          <w:trHeight w:val="295"/>
        </w:trPr>
        <w:tc>
          <w:tcPr>
            <w:tcW w:w="568" w:type="dxa"/>
          </w:tcPr>
          <w:p w:rsidR="00B74227" w:rsidRPr="003E36FA" w:rsidRDefault="00B74227" w:rsidP="009A6440">
            <w:pPr>
              <w:spacing w:after="0" w:line="240" w:lineRule="auto"/>
              <w:jc w:val="center"/>
              <w:rPr>
                <w:rFonts w:ascii="Arial" w:hAnsi="Arial" w:cs="Arial"/>
                <w:sz w:val="24"/>
                <w:szCs w:val="24"/>
              </w:rPr>
            </w:pPr>
            <w:r w:rsidRPr="003E36FA">
              <w:rPr>
                <w:rFonts w:ascii="Arial" w:hAnsi="Arial" w:cs="Arial"/>
                <w:sz w:val="24"/>
                <w:szCs w:val="24"/>
              </w:rPr>
              <w:t>14</w:t>
            </w:r>
          </w:p>
        </w:tc>
        <w:tc>
          <w:tcPr>
            <w:tcW w:w="2835" w:type="dxa"/>
          </w:tcPr>
          <w:p w:rsidR="00B74227" w:rsidRPr="003E36FA" w:rsidRDefault="00B74227" w:rsidP="009A6440">
            <w:pPr>
              <w:spacing w:after="0" w:line="240" w:lineRule="auto"/>
              <w:jc w:val="both"/>
              <w:rPr>
                <w:rFonts w:ascii="Arial" w:hAnsi="Arial" w:cs="Arial"/>
                <w:sz w:val="24"/>
                <w:szCs w:val="24"/>
              </w:rPr>
            </w:pPr>
          </w:p>
        </w:tc>
        <w:tc>
          <w:tcPr>
            <w:tcW w:w="1134" w:type="dxa"/>
          </w:tcPr>
          <w:p w:rsidR="00B74227" w:rsidRPr="003E36FA" w:rsidRDefault="00B74227" w:rsidP="009A6440">
            <w:pPr>
              <w:spacing w:after="0" w:line="240" w:lineRule="auto"/>
              <w:jc w:val="center"/>
              <w:rPr>
                <w:rFonts w:ascii="Arial" w:hAnsi="Arial" w:cs="Arial"/>
                <w:sz w:val="24"/>
                <w:szCs w:val="24"/>
              </w:rPr>
            </w:pPr>
          </w:p>
        </w:tc>
        <w:tc>
          <w:tcPr>
            <w:tcW w:w="3544" w:type="dxa"/>
          </w:tcPr>
          <w:p w:rsidR="00B74227" w:rsidRPr="003E36FA" w:rsidRDefault="00B74227" w:rsidP="009A6440">
            <w:pPr>
              <w:spacing w:after="0" w:line="240" w:lineRule="auto"/>
              <w:jc w:val="both"/>
              <w:rPr>
                <w:rFonts w:ascii="Arial" w:hAnsi="Arial" w:cs="Arial"/>
                <w:sz w:val="24"/>
                <w:szCs w:val="24"/>
              </w:rPr>
            </w:pPr>
          </w:p>
        </w:tc>
        <w:tc>
          <w:tcPr>
            <w:tcW w:w="1628" w:type="dxa"/>
          </w:tcPr>
          <w:p w:rsidR="00B74227" w:rsidRPr="003E36FA" w:rsidRDefault="00B74227" w:rsidP="009A6440">
            <w:pPr>
              <w:spacing w:after="0" w:line="240" w:lineRule="auto"/>
              <w:jc w:val="center"/>
              <w:rPr>
                <w:rFonts w:ascii="Arial" w:hAnsi="Arial" w:cs="Arial"/>
                <w:sz w:val="24"/>
                <w:szCs w:val="24"/>
              </w:rPr>
            </w:pPr>
          </w:p>
        </w:tc>
        <w:tc>
          <w:tcPr>
            <w:tcW w:w="1210" w:type="dxa"/>
          </w:tcPr>
          <w:p w:rsidR="00B74227" w:rsidRPr="003E36FA" w:rsidRDefault="00B74227" w:rsidP="009A6440">
            <w:pPr>
              <w:spacing w:after="0" w:line="240" w:lineRule="auto"/>
              <w:jc w:val="center"/>
              <w:rPr>
                <w:rFonts w:ascii="Arial" w:hAnsi="Arial" w:cs="Arial"/>
                <w:sz w:val="24"/>
                <w:szCs w:val="24"/>
              </w:rPr>
            </w:pPr>
          </w:p>
        </w:tc>
      </w:tr>
    </w:tbl>
    <w:p w:rsidR="00B74227" w:rsidRPr="003E36FA" w:rsidRDefault="00B74227" w:rsidP="00B74227">
      <w:pPr>
        <w:jc w:val="center"/>
        <w:rPr>
          <w:rFonts w:ascii="Arial" w:hAnsi="Arial" w:cs="Arial"/>
          <w:sz w:val="24"/>
          <w:szCs w:val="24"/>
        </w:rPr>
      </w:pPr>
    </w:p>
    <w:p w:rsidR="00B74227" w:rsidRPr="003E36FA" w:rsidRDefault="005A7E06" w:rsidP="00B74227">
      <w:pPr>
        <w:jc w:val="center"/>
        <w:rPr>
          <w:rFonts w:ascii="Arial" w:hAnsi="Arial" w:cs="Arial"/>
          <w:sz w:val="24"/>
          <w:szCs w:val="24"/>
        </w:rPr>
      </w:pPr>
      <w:r>
        <w:rPr>
          <w:rFonts w:ascii="Arial" w:hAnsi="Arial" w:cs="Arial"/>
          <w:sz w:val="24"/>
          <w:szCs w:val="24"/>
        </w:rPr>
        <w:t>Ученици кои во учебната 201</w:t>
      </w:r>
      <w:r>
        <w:rPr>
          <w:rFonts w:ascii="Arial" w:hAnsi="Arial" w:cs="Arial"/>
          <w:sz w:val="24"/>
          <w:szCs w:val="24"/>
          <w:lang w:val="en-US"/>
        </w:rPr>
        <w:t>2</w:t>
      </w:r>
      <w:r w:rsidR="00B74227" w:rsidRPr="003E36FA">
        <w:rPr>
          <w:rFonts w:ascii="Arial" w:hAnsi="Arial" w:cs="Arial"/>
          <w:sz w:val="24"/>
          <w:szCs w:val="24"/>
        </w:rPr>
        <w:sym w:font="GreekMathSymbols" w:char="F02F"/>
      </w:r>
      <w:r>
        <w:rPr>
          <w:rFonts w:ascii="Arial" w:hAnsi="Arial" w:cs="Arial"/>
          <w:sz w:val="24"/>
          <w:szCs w:val="24"/>
        </w:rPr>
        <w:t>1</w:t>
      </w:r>
      <w:r>
        <w:rPr>
          <w:rFonts w:ascii="Arial" w:hAnsi="Arial" w:cs="Arial"/>
          <w:sz w:val="24"/>
          <w:szCs w:val="24"/>
          <w:lang w:val="en-US"/>
        </w:rPr>
        <w:t xml:space="preserve">3 </w:t>
      </w:r>
      <w:r w:rsidR="00B74227" w:rsidRPr="003E36FA">
        <w:rPr>
          <w:rFonts w:ascii="Arial" w:hAnsi="Arial" w:cs="Arial"/>
          <w:sz w:val="24"/>
          <w:szCs w:val="24"/>
        </w:rPr>
        <w:t xml:space="preserve"> год. освоиле </w:t>
      </w:r>
      <w:r w:rsidR="00B74227">
        <w:rPr>
          <w:rFonts w:ascii="Arial" w:hAnsi="Arial" w:cs="Arial"/>
          <w:sz w:val="24"/>
          <w:szCs w:val="24"/>
        </w:rPr>
        <w:t>Р</w:t>
      </w:r>
      <w:r w:rsidR="00B74227" w:rsidRPr="003E36FA">
        <w:rPr>
          <w:rFonts w:ascii="Arial" w:hAnsi="Arial" w:cs="Arial"/>
          <w:sz w:val="24"/>
          <w:szCs w:val="24"/>
        </w:rPr>
        <w:t>епублички награди</w:t>
      </w:r>
    </w:p>
    <w:tbl>
      <w:tblPr>
        <w:tblW w:w="1089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4768"/>
        <w:gridCol w:w="1533"/>
        <w:gridCol w:w="3797"/>
      </w:tblGrid>
      <w:tr w:rsidR="005A7E06" w:rsidRPr="003E36FA" w:rsidTr="005A7E06">
        <w:trPr>
          <w:trHeight w:val="968"/>
        </w:trPr>
        <w:tc>
          <w:tcPr>
            <w:tcW w:w="794" w:type="dxa"/>
          </w:tcPr>
          <w:p w:rsidR="005A7E06" w:rsidRPr="003E36FA" w:rsidRDefault="005A7E06" w:rsidP="009A6440">
            <w:pPr>
              <w:spacing w:after="0" w:line="240" w:lineRule="auto"/>
              <w:jc w:val="center"/>
              <w:rPr>
                <w:rFonts w:ascii="Arial" w:hAnsi="Arial" w:cs="Arial"/>
              </w:rPr>
            </w:pPr>
            <w:r w:rsidRPr="003E36FA">
              <w:rPr>
                <w:rFonts w:ascii="Arial" w:hAnsi="Arial" w:cs="Arial"/>
              </w:rPr>
              <w:t>р.б.</w:t>
            </w:r>
          </w:p>
        </w:tc>
        <w:tc>
          <w:tcPr>
            <w:tcW w:w="4768" w:type="dxa"/>
          </w:tcPr>
          <w:p w:rsidR="005A7E06" w:rsidRPr="003E36FA" w:rsidRDefault="005A7E06" w:rsidP="009A6440">
            <w:pPr>
              <w:spacing w:after="0" w:line="240" w:lineRule="auto"/>
              <w:jc w:val="center"/>
              <w:rPr>
                <w:rFonts w:ascii="Arial" w:hAnsi="Arial" w:cs="Arial"/>
                <w:sz w:val="24"/>
                <w:szCs w:val="24"/>
              </w:rPr>
            </w:pPr>
            <w:r w:rsidRPr="003E36FA">
              <w:rPr>
                <w:rFonts w:ascii="Arial" w:hAnsi="Arial" w:cs="Arial"/>
                <w:sz w:val="24"/>
                <w:szCs w:val="24"/>
              </w:rPr>
              <w:t>Име и презиме на ученикот</w:t>
            </w:r>
          </w:p>
        </w:tc>
        <w:tc>
          <w:tcPr>
            <w:tcW w:w="1533" w:type="dxa"/>
          </w:tcPr>
          <w:p w:rsidR="005A7E06" w:rsidRPr="003E36FA" w:rsidRDefault="005A7E06" w:rsidP="009A6440">
            <w:pPr>
              <w:spacing w:after="0" w:line="240" w:lineRule="auto"/>
              <w:jc w:val="center"/>
              <w:rPr>
                <w:rFonts w:ascii="Arial" w:hAnsi="Arial" w:cs="Arial"/>
                <w:sz w:val="24"/>
                <w:szCs w:val="24"/>
              </w:rPr>
            </w:pPr>
            <w:r w:rsidRPr="003E36FA">
              <w:rPr>
                <w:rFonts w:ascii="Arial" w:hAnsi="Arial" w:cs="Arial"/>
                <w:sz w:val="24"/>
                <w:szCs w:val="24"/>
              </w:rPr>
              <w:t>Одд.</w:t>
            </w:r>
          </w:p>
        </w:tc>
        <w:tc>
          <w:tcPr>
            <w:tcW w:w="3797" w:type="dxa"/>
          </w:tcPr>
          <w:p w:rsidR="005A7E06" w:rsidRPr="003E36FA" w:rsidRDefault="005A7E06" w:rsidP="009A6440">
            <w:pPr>
              <w:spacing w:after="0" w:line="240" w:lineRule="auto"/>
              <w:jc w:val="center"/>
              <w:rPr>
                <w:rFonts w:ascii="Arial" w:hAnsi="Arial" w:cs="Arial"/>
                <w:sz w:val="24"/>
                <w:szCs w:val="24"/>
              </w:rPr>
            </w:pPr>
            <w:r w:rsidRPr="003E36FA">
              <w:rPr>
                <w:rFonts w:ascii="Arial" w:hAnsi="Arial" w:cs="Arial"/>
                <w:sz w:val="24"/>
                <w:szCs w:val="24"/>
              </w:rPr>
              <w:t>Ментор</w:t>
            </w:r>
          </w:p>
        </w:tc>
      </w:tr>
      <w:tr w:rsidR="005A7E06" w:rsidRPr="003E36FA" w:rsidTr="005A7E06">
        <w:trPr>
          <w:trHeight w:val="305"/>
        </w:trPr>
        <w:tc>
          <w:tcPr>
            <w:tcW w:w="794" w:type="dxa"/>
          </w:tcPr>
          <w:p w:rsidR="005A7E06" w:rsidRPr="003E36FA" w:rsidRDefault="005A7E06" w:rsidP="009A6440">
            <w:pPr>
              <w:spacing w:after="0" w:line="240" w:lineRule="auto"/>
              <w:jc w:val="center"/>
              <w:rPr>
                <w:rFonts w:ascii="Arial" w:hAnsi="Arial" w:cs="Arial"/>
                <w:sz w:val="24"/>
                <w:szCs w:val="24"/>
              </w:rPr>
            </w:pPr>
          </w:p>
        </w:tc>
        <w:tc>
          <w:tcPr>
            <w:tcW w:w="4768" w:type="dxa"/>
          </w:tcPr>
          <w:p w:rsidR="005A7E06" w:rsidRPr="003E36FA" w:rsidRDefault="005A7E06" w:rsidP="009A6440">
            <w:pPr>
              <w:spacing w:after="0" w:line="240" w:lineRule="auto"/>
              <w:jc w:val="center"/>
              <w:rPr>
                <w:rFonts w:ascii="Arial" w:hAnsi="Arial" w:cs="Arial"/>
                <w:sz w:val="24"/>
                <w:szCs w:val="24"/>
              </w:rPr>
            </w:pPr>
          </w:p>
        </w:tc>
        <w:tc>
          <w:tcPr>
            <w:tcW w:w="1533" w:type="dxa"/>
          </w:tcPr>
          <w:p w:rsidR="005A7E06" w:rsidRPr="003E36FA" w:rsidRDefault="005A7E06" w:rsidP="009A6440">
            <w:pPr>
              <w:spacing w:after="0" w:line="240" w:lineRule="auto"/>
              <w:jc w:val="center"/>
              <w:rPr>
                <w:rFonts w:ascii="Arial" w:hAnsi="Arial" w:cs="Arial"/>
                <w:sz w:val="24"/>
                <w:szCs w:val="24"/>
              </w:rPr>
            </w:pPr>
          </w:p>
        </w:tc>
        <w:tc>
          <w:tcPr>
            <w:tcW w:w="3797" w:type="dxa"/>
          </w:tcPr>
          <w:p w:rsidR="005A7E06" w:rsidRPr="003E36FA" w:rsidRDefault="005A7E06" w:rsidP="009A6440">
            <w:pPr>
              <w:spacing w:after="0" w:line="240" w:lineRule="auto"/>
              <w:jc w:val="center"/>
              <w:rPr>
                <w:rFonts w:ascii="Arial" w:hAnsi="Arial" w:cs="Arial"/>
                <w:sz w:val="24"/>
                <w:szCs w:val="24"/>
              </w:rPr>
            </w:pPr>
          </w:p>
        </w:tc>
      </w:tr>
      <w:tr w:rsidR="005A7E06" w:rsidRPr="003E36FA" w:rsidTr="005A7E06">
        <w:trPr>
          <w:trHeight w:val="305"/>
        </w:trPr>
        <w:tc>
          <w:tcPr>
            <w:tcW w:w="794" w:type="dxa"/>
          </w:tcPr>
          <w:p w:rsidR="005A7E06" w:rsidRPr="003E36FA" w:rsidRDefault="005A7E06" w:rsidP="009A6440">
            <w:pPr>
              <w:spacing w:after="0" w:line="240" w:lineRule="auto"/>
              <w:jc w:val="center"/>
              <w:rPr>
                <w:rFonts w:ascii="Arial" w:hAnsi="Arial" w:cs="Arial"/>
                <w:sz w:val="24"/>
                <w:szCs w:val="24"/>
              </w:rPr>
            </w:pPr>
          </w:p>
        </w:tc>
        <w:tc>
          <w:tcPr>
            <w:tcW w:w="4768" w:type="dxa"/>
          </w:tcPr>
          <w:p w:rsidR="005A7E06" w:rsidRPr="003E36FA" w:rsidRDefault="005A7E06" w:rsidP="009A6440">
            <w:pPr>
              <w:spacing w:after="0" w:line="240" w:lineRule="auto"/>
              <w:jc w:val="center"/>
              <w:rPr>
                <w:rFonts w:ascii="Arial" w:hAnsi="Arial" w:cs="Arial"/>
                <w:sz w:val="24"/>
                <w:szCs w:val="24"/>
              </w:rPr>
            </w:pPr>
          </w:p>
        </w:tc>
        <w:tc>
          <w:tcPr>
            <w:tcW w:w="1533" w:type="dxa"/>
          </w:tcPr>
          <w:p w:rsidR="005A7E06" w:rsidRPr="003E36FA" w:rsidRDefault="005A7E06" w:rsidP="009A6440">
            <w:pPr>
              <w:spacing w:after="0" w:line="240" w:lineRule="auto"/>
              <w:jc w:val="center"/>
              <w:rPr>
                <w:rFonts w:ascii="Arial" w:hAnsi="Arial" w:cs="Arial"/>
                <w:sz w:val="24"/>
                <w:szCs w:val="24"/>
              </w:rPr>
            </w:pPr>
          </w:p>
        </w:tc>
        <w:tc>
          <w:tcPr>
            <w:tcW w:w="3797" w:type="dxa"/>
          </w:tcPr>
          <w:p w:rsidR="005A7E06" w:rsidRPr="003E36FA" w:rsidRDefault="005A7E06" w:rsidP="009A6440">
            <w:pPr>
              <w:spacing w:after="0" w:line="240" w:lineRule="auto"/>
              <w:jc w:val="center"/>
              <w:rPr>
                <w:rFonts w:ascii="Arial" w:hAnsi="Arial" w:cs="Arial"/>
                <w:sz w:val="24"/>
                <w:szCs w:val="24"/>
              </w:rPr>
            </w:pPr>
          </w:p>
        </w:tc>
      </w:tr>
      <w:tr w:rsidR="005A7E06" w:rsidRPr="003E36FA" w:rsidTr="005A7E06">
        <w:trPr>
          <w:trHeight w:val="305"/>
        </w:trPr>
        <w:tc>
          <w:tcPr>
            <w:tcW w:w="794" w:type="dxa"/>
          </w:tcPr>
          <w:p w:rsidR="005A7E06" w:rsidRPr="003E36FA" w:rsidRDefault="005A7E06" w:rsidP="009A6440">
            <w:pPr>
              <w:spacing w:after="0" w:line="240" w:lineRule="auto"/>
              <w:jc w:val="center"/>
              <w:rPr>
                <w:rFonts w:ascii="Arial" w:hAnsi="Arial" w:cs="Arial"/>
                <w:sz w:val="24"/>
                <w:szCs w:val="24"/>
              </w:rPr>
            </w:pPr>
          </w:p>
        </w:tc>
        <w:tc>
          <w:tcPr>
            <w:tcW w:w="4768" w:type="dxa"/>
          </w:tcPr>
          <w:p w:rsidR="005A7E06" w:rsidRPr="003E36FA" w:rsidRDefault="005A7E06" w:rsidP="009A6440">
            <w:pPr>
              <w:spacing w:after="0" w:line="240" w:lineRule="auto"/>
              <w:jc w:val="center"/>
              <w:rPr>
                <w:rFonts w:ascii="Arial" w:hAnsi="Arial" w:cs="Arial"/>
                <w:sz w:val="24"/>
                <w:szCs w:val="24"/>
              </w:rPr>
            </w:pPr>
          </w:p>
        </w:tc>
        <w:tc>
          <w:tcPr>
            <w:tcW w:w="1533" w:type="dxa"/>
          </w:tcPr>
          <w:p w:rsidR="005A7E06" w:rsidRPr="003E36FA" w:rsidRDefault="005A7E06" w:rsidP="009A6440">
            <w:pPr>
              <w:spacing w:after="0" w:line="240" w:lineRule="auto"/>
              <w:jc w:val="center"/>
              <w:rPr>
                <w:rFonts w:ascii="Arial" w:hAnsi="Arial" w:cs="Arial"/>
                <w:sz w:val="24"/>
                <w:szCs w:val="24"/>
              </w:rPr>
            </w:pPr>
          </w:p>
        </w:tc>
        <w:tc>
          <w:tcPr>
            <w:tcW w:w="3797" w:type="dxa"/>
          </w:tcPr>
          <w:p w:rsidR="005A7E06" w:rsidRPr="003E36FA" w:rsidRDefault="005A7E06" w:rsidP="009A6440">
            <w:pPr>
              <w:spacing w:after="0" w:line="240" w:lineRule="auto"/>
              <w:jc w:val="center"/>
              <w:rPr>
                <w:rFonts w:ascii="Arial" w:hAnsi="Arial" w:cs="Arial"/>
                <w:sz w:val="24"/>
                <w:szCs w:val="24"/>
              </w:rPr>
            </w:pPr>
          </w:p>
        </w:tc>
      </w:tr>
      <w:tr w:rsidR="005A7E06" w:rsidRPr="003E36FA" w:rsidTr="005A7E06">
        <w:trPr>
          <w:trHeight w:val="305"/>
        </w:trPr>
        <w:tc>
          <w:tcPr>
            <w:tcW w:w="794" w:type="dxa"/>
          </w:tcPr>
          <w:p w:rsidR="005A7E06" w:rsidRPr="003E36FA" w:rsidRDefault="005A7E06" w:rsidP="009A6440">
            <w:pPr>
              <w:spacing w:after="0" w:line="240" w:lineRule="auto"/>
              <w:jc w:val="center"/>
              <w:rPr>
                <w:rFonts w:ascii="Arial" w:hAnsi="Arial" w:cs="Arial"/>
                <w:sz w:val="24"/>
                <w:szCs w:val="24"/>
              </w:rPr>
            </w:pPr>
          </w:p>
        </w:tc>
        <w:tc>
          <w:tcPr>
            <w:tcW w:w="4768" w:type="dxa"/>
          </w:tcPr>
          <w:p w:rsidR="005A7E06" w:rsidRPr="003E36FA" w:rsidRDefault="005A7E06" w:rsidP="009A6440">
            <w:pPr>
              <w:spacing w:after="0" w:line="240" w:lineRule="auto"/>
              <w:jc w:val="center"/>
              <w:rPr>
                <w:rFonts w:ascii="Arial" w:hAnsi="Arial" w:cs="Arial"/>
                <w:sz w:val="24"/>
                <w:szCs w:val="24"/>
              </w:rPr>
            </w:pPr>
          </w:p>
        </w:tc>
        <w:tc>
          <w:tcPr>
            <w:tcW w:w="1533" w:type="dxa"/>
          </w:tcPr>
          <w:p w:rsidR="005A7E06" w:rsidRPr="003E36FA" w:rsidRDefault="005A7E06" w:rsidP="009A6440">
            <w:pPr>
              <w:spacing w:after="0" w:line="240" w:lineRule="auto"/>
              <w:jc w:val="center"/>
              <w:rPr>
                <w:rFonts w:ascii="Arial" w:hAnsi="Arial" w:cs="Arial"/>
                <w:sz w:val="24"/>
                <w:szCs w:val="24"/>
              </w:rPr>
            </w:pPr>
          </w:p>
        </w:tc>
        <w:tc>
          <w:tcPr>
            <w:tcW w:w="3797" w:type="dxa"/>
          </w:tcPr>
          <w:p w:rsidR="005A7E06" w:rsidRPr="003E36FA" w:rsidRDefault="005A7E06" w:rsidP="009A6440">
            <w:pPr>
              <w:spacing w:after="0" w:line="240" w:lineRule="auto"/>
              <w:jc w:val="center"/>
              <w:rPr>
                <w:rFonts w:ascii="Arial" w:hAnsi="Arial" w:cs="Arial"/>
                <w:sz w:val="24"/>
                <w:szCs w:val="24"/>
              </w:rPr>
            </w:pPr>
          </w:p>
        </w:tc>
      </w:tr>
      <w:tr w:rsidR="005A7E06" w:rsidRPr="003E36FA" w:rsidTr="005A7E06">
        <w:trPr>
          <w:trHeight w:val="305"/>
        </w:trPr>
        <w:tc>
          <w:tcPr>
            <w:tcW w:w="794" w:type="dxa"/>
          </w:tcPr>
          <w:p w:rsidR="005A7E06" w:rsidRPr="003E36FA" w:rsidRDefault="005A7E06" w:rsidP="009A6440">
            <w:pPr>
              <w:spacing w:after="0" w:line="240" w:lineRule="auto"/>
              <w:jc w:val="center"/>
              <w:rPr>
                <w:rFonts w:ascii="Arial" w:hAnsi="Arial" w:cs="Arial"/>
                <w:sz w:val="24"/>
                <w:szCs w:val="24"/>
              </w:rPr>
            </w:pPr>
          </w:p>
        </w:tc>
        <w:tc>
          <w:tcPr>
            <w:tcW w:w="4768" w:type="dxa"/>
          </w:tcPr>
          <w:p w:rsidR="005A7E06" w:rsidRPr="003E36FA" w:rsidRDefault="005A7E06" w:rsidP="009A6440">
            <w:pPr>
              <w:spacing w:after="0" w:line="240" w:lineRule="auto"/>
              <w:jc w:val="center"/>
              <w:rPr>
                <w:rFonts w:ascii="Arial" w:hAnsi="Arial" w:cs="Arial"/>
                <w:sz w:val="24"/>
                <w:szCs w:val="24"/>
              </w:rPr>
            </w:pPr>
          </w:p>
        </w:tc>
        <w:tc>
          <w:tcPr>
            <w:tcW w:w="1533" w:type="dxa"/>
          </w:tcPr>
          <w:p w:rsidR="005A7E06" w:rsidRPr="003E36FA" w:rsidRDefault="005A7E06" w:rsidP="009A6440">
            <w:pPr>
              <w:spacing w:after="0" w:line="240" w:lineRule="auto"/>
              <w:jc w:val="center"/>
              <w:rPr>
                <w:rFonts w:ascii="Arial" w:hAnsi="Arial" w:cs="Arial"/>
                <w:sz w:val="24"/>
                <w:szCs w:val="24"/>
              </w:rPr>
            </w:pPr>
          </w:p>
        </w:tc>
        <w:tc>
          <w:tcPr>
            <w:tcW w:w="3797" w:type="dxa"/>
          </w:tcPr>
          <w:p w:rsidR="005A7E06" w:rsidRPr="003E36FA" w:rsidRDefault="005A7E06" w:rsidP="009A6440">
            <w:pPr>
              <w:spacing w:after="0" w:line="240" w:lineRule="auto"/>
              <w:jc w:val="center"/>
              <w:rPr>
                <w:rFonts w:ascii="Arial" w:hAnsi="Arial" w:cs="Arial"/>
                <w:sz w:val="24"/>
                <w:szCs w:val="24"/>
              </w:rPr>
            </w:pPr>
          </w:p>
        </w:tc>
      </w:tr>
    </w:tbl>
    <w:p w:rsidR="00B74227" w:rsidRDefault="00B74227" w:rsidP="00B74227">
      <w:pPr>
        <w:jc w:val="center"/>
        <w:rPr>
          <w:rFonts w:ascii="Arial" w:hAnsi="Arial" w:cs="Arial"/>
          <w:sz w:val="24"/>
          <w:szCs w:val="24"/>
        </w:rPr>
      </w:pPr>
    </w:p>
    <w:p w:rsidR="00B74227" w:rsidRDefault="00B74227" w:rsidP="00B74227">
      <w:pPr>
        <w:jc w:val="center"/>
        <w:rPr>
          <w:rFonts w:ascii="Arial" w:hAnsi="Arial" w:cs="Arial"/>
          <w:sz w:val="24"/>
          <w:szCs w:val="24"/>
        </w:rPr>
      </w:pPr>
      <w:r w:rsidRPr="003E36FA">
        <w:rPr>
          <w:rFonts w:ascii="Arial" w:hAnsi="Arial" w:cs="Arial"/>
          <w:sz w:val="24"/>
          <w:szCs w:val="24"/>
        </w:rPr>
        <w:t>Водачи на екипата:</w:t>
      </w:r>
    </w:p>
    <w:p w:rsidR="00B74227" w:rsidRPr="003E36FA" w:rsidRDefault="00B74227" w:rsidP="00B74227">
      <w:pPr>
        <w:numPr>
          <w:ilvl w:val="0"/>
          <w:numId w:val="2"/>
        </w:numPr>
        <w:rPr>
          <w:rFonts w:ascii="Arial" w:hAnsi="Arial" w:cs="Arial"/>
          <w:sz w:val="24"/>
          <w:szCs w:val="24"/>
        </w:rPr>
      </w:pPr>
      <w:r>
        <w:rPr>
          <w:rFonts w:ascii="Arial" w:hAnsi="Arial" w:cs="Arial"/>
          <w:sz w:val="24"/>
          <w:szCs w:val="24"/>
        </w:rPr>
        <w:t>_______________________________________</w:t>
      </w:r>
    </w:p>
    <w:p w:rsidR="00B74227" w:rsidRPr="003E36FA" w:rsidRDefault="00B74227" w:rsidP="00B74227">
      <w:pPr>
        <w:pStyle w:val="ListParagraph"/>
        <w:numPr>
          <w:ilvl w:val="0"/>
          <w:numId w:val="2"/>
        </w:numPr>
        <w:rPr>
          <w:rFonts w:ascii="Arial" w:hAnsi="Arial" w:cs="Arial"/>
          <w:sz w:val="24"/>
          <w:szCs w:val="24"/>
        </w:rPr>
      </w:pPr>
      <w:r>
        <w:rPr>
          <w:rFonts w:ascii="Arial" w:hAnsi="Arial" w:cs="Arial"/>
          <w:sz w:val="24"/>
          <w:szCs w:val="24"/>
        </w:rPr>
        <w:t>_______________________________________</w:t>
      </w:r>
    </w:p>
    <w:p w:rsidR="00872284" w:rsidRPr="00533EAC" w:rsidRDefault="00B74227" w:rsidP="00533EAC">
      <w:pPr>
        <w:jc w:val="right"/>
        <w:rPr>
          <w:rFonts w:ascii="Arial" w:hAnsi="Arial" w:cs="Arial"/>
          <w:sz w:val="24"/>
          <w:szCs w:val="24"/>
        </w:rPr>
      </w:pPr>
      <w:r w:rsidRPr="003E36FA">
        <w:rPr>
          <w:rFonts w:ascii="Arial" w:hAnsi="Arial" w:cs="Arial"/>
          <w:sz w:val="24"/>
          <w:szCs w:val="24"/>
        </w:rPr>
        <w:t>М.П. Директор</w:t>
      </w:r>
      <w:r w:rsidR="000D3ACF">
        <w:rPr>
          <w:rFonts w:ascii="Arial" w:eastAsia="Times New Roman" w:hAnsi="Arial" w:cs="Arial"/>
          <w:sz w:val="24"/>
          <w:szCs w:val="24"/>
        </w:rPr>
        <w:t xml:space="preserve"> </w:t>
      </w:r>
    </w:p>
    <w:sectPr w:rsidR="00872284" w:rsidRPr="00533EAC" w:rsidSect="00C43F1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1EB" w:rsidRDefault="006461EB" w:rsidP="00780A37">
      <w:pPr>
        <w:spacing w:after="0" w:line="240" w:lineRule="auto"/>
      </w:pPr>
      <w:r>
        <w:separator/>
      </w:r>
    </w:p>
  </w:endnote>
  <w:endnote w:type="continuationSeparator" w:id="1">
    <w:p w:rsidR="006461EB" w:rsidRDefault="006461EB" w:rsidP="00780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cedonian Tms">
    <w:altName w:val="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reekMathSymbols">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C" w:rsidRPr="004D6F4A" w:rsidRDefault="00FE357C" w:rsidP="00780A37">
    <w:pPr>
      <w:pStyle w:val="Footer"/>
      <w:jc w:val="right"/>
      <w:rPr>
        <w:rFonts w:ascii="Arial" w:hAnsi="Arial" w:cs="Arial"/>
        <w:sz w:val="24"/>
        <w:szCs w:val="24"/>
      </w:rPr>
    </w:pPr>
    <w:r w:rsidRPr="004D6F4A">
      <w:rPr>
        <w:rFonts w:ascii="Arial" w:hAnsi="Arial" w:cs="Arial"/>
        <w:sz w:val="24"/>
        <w:szCs w:val="24"/>
      </w:rPr>
      <w:t xml:space="preserve">Претседател на ЗМ: </w:t>
    </w:r>
  </w:p>
  <w:p w:rsidR="00FE357C" w:rsidRPr="004D6F4A" w:rsidRDefault="00FE357C" w:rsidP="00780A37">
    <w:pPr>
      <w:pStyle w:val="Footer"/>
      <w:jc w:val="right"/>
      <w:rPr>
        <w:rFonts w:ascii="Arial" w:hAnsi="Arial" w:cs="Arial"/>
        <w:sz w:val="24"/>
        <w:szCs w:val="24"/>
      </w:rPr>
    </w:pPr>
    <w:r w:rsidRPr="004D6F4A">
      <w:rPr>
        <w:rFonts w:ascii="Arial" w:hAnsi="Arial" w:cs="Arial"/>
        <w:sz w:val="24"/>
        <w:szCs w:val="24"/>
      </w:rPr>
      <w:t>Лидија Шунда Шокларовска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1EB" w:rsidRDefault="006461EB" w:rsidP="00780A37">
      <w:pPr>
        <w:spacing w:after="0" w:line="240" w:lineRule="auto"/>
      </w:pPr>
      <w:r>
        <w:separator/>
      </w:r>
    </w:p>
  </w:footnote>
  <w:footnote w:type="continuationSeparator" w:id="1">
    <w:p w:rsidR="006461EB" w:rsidRDefault="006461EB" w:rsidP="00780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C" w:rsidRPr="004D6F4A" w:rsidRDefault="00FE357C" w:rsidP="00780A37">
    <w:pPr>
      <w:pStyle w:val="Header"/>
      <w:jc w:val="center"/>
      <w:rPr>
        <w:rFonts w:ascii="Arial" w:hAnsi="Arial" w:cs="Arial"/>
        <w:sz w:val="24"/>
        <w:szCs w:val="24"/>
      </w:rPr>
    </w:pPr>
    <w:r w:rsidRPr="004D6F4A">
      <w:rPr>
        <w:rFonts w:ascii="Arial" w:hAnsi="Arial" w:cs="Arial"/>
        <w:sz w:val="24"/>
        <w:szCs w:val="24"/>
        <w:lang w:val="en-US"/>
      </w:rPr>
      <w:t>ЗДРУЖЕНИЕ НА МАТЕМАТИЧАРИ - БИТОЛА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303F1"/>
    <w:multiLevelType w:val="hybridMultilevel"/>
    <w:tmpl w:val="483CB92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58586CC2"/>
    <w:multiLevelType w:val="hybridMultilevel"/>
    <w:tmpl w:val="C630A33C"/>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0A37"/>
    <w:rsid w:val="000609D4"/>
    <w:rsid w:val="00071BA0"/>
    <w:rsid w:val="000D36A4"/>
    <w:rsid w:val="000D3ACF"/>
    <w:rsid w:val="000E49AC"/>
    <w:rsid w:val="000F496A"/>
    <w:rsid w:val="00113375"/>
    <w:rsid w:val="00372067"/>
    <w:rsid w:val="003D49D1"/>
    <w:rsid w:val="00492546"/>
    <w:rsid w:val="004D6F4A"/>
    <w:rsid w:val="00500DCE"/>
    <w:rsid w:val="00533EAC"/>
    <w:rsid w:val="00564727"/>
    <w:rsid w:val="005A7E06"/>
    <w:rsid w:val="006461EB"/>
    <w:rsid w:val="0071255D"/>
    <w:rsid w:val="00735E25"/>
    <w:rsid w:val="00780A37"/>
    <w:rsid w:val="007E5BE5"/>
    <w:rsid w:val="00872284"/>
    <w:rsid w:val="008D3033"/>
    <w:rsid w:val="0090749C"/>
    <w:rsid w:val="00913F64"/>
    <w:rsid w:val="00B36FC1"/>
    <w:rsid w:val="00B74227"/>
    <w:rsid w:val="00C43F19"/>
    <w:rsid w:val="00EC1134"/>
    <w:rsid w:val="00EE2760"/>
    <w:rsid w:val="00F22629"/>
    <w:rsid w:val="00F5199E"/>
    <w:rsid w:val="00F57521"/>
    <w:rsid w:val="00F87BA0"/>
    <w:rsid w:val="00FE357C"/>
    <w:rsid w:val="00FF776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98275487msonormal">
    <w:name w:val="yiv1798275487msonormal"/>
    <w:basedOn w:val="Normal"/>
    <w:rsid w:val="00780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80A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0A37"/>
  </w:style>
  <w:style w:type="paragraph" w:styleId="Footer">
    <w:name w:val="footer"/>
    <w:basedOn w:val="Normal"/>
    <w:link w:val="FooterChar"/>
    <w:uiPriority w:val="99"/>
    <w:semiHidden/>
    <w:unhideWhenUsed/>
    <w:rsid w:val="00780A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0A37"/>
  </w:style>
  <w:style w:type="paragraph" w:styleId="BalloonText">
    <w:name w:val="Balloon Text"/>
    <w:basedOn w:val="Normal"/>
    <w:link w:val="BalloonTextChar"/>
    <w:uiPriority w:val="99"/>
    <w:semiHidden/>
    <w:unhideWhenUsed/>
    <w:rsid w:val="0007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BA0"/>
    <w:rPr>
      <w:rFonts w:ascii="Tahoma" w:hAnsi="Tahoma" w:cs="Tahoma"/>
      <w:sz w:val="16"/>
      <w:szCs w:val="16"/>
    </w:rPr>
  </w:style>
  <w:style w:type="character" w:styleId="Hyperlink">
    <w:name w:val="Hyperlink"/>
    <w:basedOn w:val="DefaultParagraphFont"/>
    <w:uiPriority w:val="99"/>
    <w:unhideWhenUsed/>
    <w:rsid w:val="00113375"/>
    <w:rPr>
      <w:color w:val="0000FF" w:themeColor="hyperlink"/>
      <w:u w:val="single"/>
    </w:rPr>
  </w:style>
  <w:style w:type="paragraph" w:customStyle="1" w:styleId="Default">
    <w:name w:val="Default"/>
    <w:rsid w:val="0071255D"/>
    <w:pPr>
      <w:autoSpaceDE w:val="0"/>
      <w:autoSpaceDN w:val="0"/>
      <w:adjustRightInd w:val="0"/>
      <w:spacing w:after="0" w:line="240" w:lineRule="auto"/>
    </w:pPr>
    <w:rPr>
      <w:rFonts w:ascii="Macedonian Tms" w:hAnsi="Macedonian Tms" w:cs="Macedonian Tms"/>
      <w:color w:val="000000"/>
      <w:sz w:val="24"/>
      <w:szCs w:val="24"/>
    </w:rPr>
  </w:style>
  <w:style w:type="paragraph" w:customStyle="1" w:styleId="yiv878384624msonormal">
    <w:name w:val="yiv878384624msonormal"/>
    <w:basedOn w:val="Normal"/>
    <w:rsid w:val="007125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22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354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eev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amjanov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25DC-4FBC-4345-B209-724EEC5E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Шокларовски</dc:creator>
  <cp:lastModifiedBy>Шокларовски</cp:lastModifiedBy>
  <cp:revision>7</cp:revision>
  <dcterms:created xsi:type="dcterms:W3CDTF">2014-02-28T19:37:00Z</dcterms:created>
  <dcterms:modified xsi:type="dcterms:W3CDTF">2014-02-28T20:09:00Z</dcterms:modified>
</cp:coreProperties>
</file>